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CE" w:rsidRPr="00354773" w:rsidRDefault="007754C7">
      <w:pPr>
        <w:rPr>
          <w:rFonts w:ascii="Times New Roman" w:hAnsi="Times New Roman" w:cs="Times New Roman"/>
          <w:sz w:val="24"/>
          <w:szCs w:val="24"/>
        </w:rPr>
      </w:pPr>
      <w:r w:rsidRPr="00354773">
        <w:rPr>
          <w:rFonts w:ascii="Times New Roman" w:hAnsi="Times New Roman" w:cs="Times New Roman"/>
          <w:sz w:val="24"/>
          <w:szCs w:val="24"/>
        </w:rPr>
        <w:t xml:space="preserve">Questions and Responses –Week of </w:t>
      </w:r>
      <w:r w:rsidR="001625AF" w:rsidRPr="00354773">
        <w:rPr>
          <w:rFonts w:ascii="Times New Roman" w:hAnsi="Times New Roman" w:cs="Times New Roman"/>
          <w:sz w:val="24"/>
          <w:szCs w:val="24"/>
        </w:rPr>
        <w:t>November 18</w:t>
      </w:r>
      <w:r w:rsidR="00DF292C" w:rsidRPr="00354773">
        <w:rPr>
          <w:rFonts w:ascii="Times New Roman" w:hAnsi="Times New Roman" w:cs="Times New Roman"/>
          <w:sz w:val="24"/>
          <w:szCs w:val="24"/>
        </w:rPr>
        <w:t xml:space="preserve">, 2017 </w:t>
      </w:r>
      <w:r w:rsidR="00C70B8B" w:rsidRPr="00354773">
        <w:rPr>
          <w:rFonts w:ascii="Times New Roman" w:hAnsi="Times New Roman" w:cs="Times New Roman"/>
          <w:sz w:val="24"/>
          <w:szCs w:val="24"/>
        </w:rPr>
        <w:t xml:space="preserve">– November </w:t>
      </w:r>
      <w:r w:rsidR="001625AF" w:rsidRPr="00354773">
        <w:rPr>
          <w:rFonts w:ascii="Times New Roman" w:hAnsi="Times New Roman" w:cs="Times New Roman"/>
          <w:sz w:val="24"/>
          <w:szCs w:val="24"/>
        </w:rPr>
        <w:t>22</w:t>
      </w:r>
      <w:r w:rsidR="00C70B8B" w:rsidRPr="00354773">
        <w:rPr>
          <w:rFonts w:ascii="Times New Roman" w:hAnsi="Times New Roman" w:cs="Times New Roman"/>
          <w:sz w:val="24"/>
          <w:szCs w:val="24"/>
        </w:rPr>
        <w:t xml:space="preserve">, 2017 </w:t>
      </w:r>
    </w:p>
    <w:p w:rsidR="001625AF" w:rsidRPr="00354773" w:rsidRDefault="001625AF">
      <w:pPr>
        <w:rPr>
          <w:rFonts w:ascii="Times New Roman" w:hAnsi="Times New Roman" w:cs="Times New Roman"/>
          <w:sz w:val="24"/>
          <w:szCs w:val="24"/>
        </w:rPr>
      </w:pPr>
    </w:p>
    <w:p w:rsidR="001625AF" w:rsidRPr="00354773" w:rsidRDefault="00FB160F" w:rsidP="001625AF">
      <w:pPr>
        <w:rPr>
          <w:rFonts w:ascii="Times New Roman" w:hAnsi="Times New Roman" w:cs="Times New Roman"/>
          <w:sz w:val="24"/>
          <w:szCs w:val="24"/>
        </w:rPr>
      </w:pPr>
      <w:r>
        <w:rPr>
          <w:rFonts w:ascii="Times New Roman" w:hAnsi="Times New Roman" w:cs="Times New Roman"/>
          <w:b/>
          <w:sz w:val="24"/>
          <w:szCs w:val="24"/>
        </w:rPr>
        <w:t>Q #1</w:t>
      </w:r>
      <w:r w:rsidR="001625AF" w:rsidRPr="00354773">
        <w:rPr>
          <w:rFonts w:ascii="Times New Roman" w:hAnsi="Times New Roman" w:cs="Times New Roman"/>
          <w:sz w:val="24"/>
          <w:szCs w:val="24"/>
        </w:rPr>
        <w:t xml:space="preserve">:  It appears that the service provider needs 48 months experience providing services to low income families in San Francisco (preferably in the general vicinity of the Site) to meet the Minimum Service Provider Experience.  And then for points, the team/service provider earns 1 point for each additional 12 months (beyond the 48 months of minimum experience) serving low income families and formerly homeless families.  Our question is, since the RFQ does not specify, can you confirm that neither the 48 months for minimum experience nor the additional up to 60 months of service experience for points have to be for services delivered at one project?  </w:t>
      </w:r>
    </w:p>
    <w:p w:rsidR="001625AF" w:rsidRPr="00354773" w:rsidRDefault="001625AF" w:rsidP="001625AF">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#1</w:t>
      </w:r>
      <w:r w:rsidRPr="00354773">
        <w:rPr>
          <w:rFonts w:ascii="Times New Roman" w:hAnsi="Times New Roman" w:cs="Times New Roman"/>
          <w:sz w:val="24"/>
          <w:szCs w:val="24"/>
        </w:rPr>
        <w:t>: Yes</w:t>
      </w:r>
    </w:p>
    <w:p w:rsidR="001625AF" w:rsidRPr="00354773" w:rsidRDefault="00FB160F" w:rsidP="001625AF">
      <w:pPr>
        <w:rPr>
          <w:rFonts w:ascii="Times New Roman" w:hAnsi="Times New Roman" w:cs="Times New Roman"/>
          <w:sz w:val="24"/>
          <w:szCs w:val="24"/>
        </w:rPr>
      </w:pPr>
      <w:r>
        <w:rPr>
          <w:rFonts w:ascii="Times New Roman" w:hAnsi="Times New Roman" w:cs="Times New Roman"/>
          <w:b/>
          <w:sz w:val="24"/>
          <w:szCs w:val="24"/>
        </w:rPr>
        <w:t xml:space="preserve">Q </w:t>
      </w:r>
      <w:r w:rsidRPr="00FB160F">
        <w:rPr>
          <w:rFonts w:ascii="Times New Roman" w:hAnsi="Times New Roman" w:cs="Times New Roman"/>
          <w:b/>
          <w:sz w:val="24"/>
          <w:szCs w:val="24"/>
        </w:rPr>
        <w:t>#2</w:t>
      </w:r>
      <w:r>
        <w:rPr>
          <w:rFonts w:ascii="Times New Roman" w:hAnsi="Times New Roman" w:cs="Times New Roman"/>
          <w:sz w:val="24"/>
          <w:szCs w:val="24"/>
        </w:rPr>
        <w:t xml:space="preserve">: </w:t>
      </w:r>
      <w:r w:rsidR="001625AF" w:rsidRPr="00354773">
        <w:rPr>
          <w:rFonts w:ascii="Times New Roman" w:hAnsi="Times New Roman" w:cs="Times New Roman"/>
          <w:sz w:val="24"/>
          <w:szCs w:val="24"/>
        </w:rPr>
        <w:t>Can we show multiple projects to evidence the minimum experience of 48 months service delivery?</w:t>
      </w:r>
    </w:p>
    <w:p w:rsidR="001625AF" w:rsidRPr="00354773" w:rsidRDefault="001625AF" w:rsidP="001625AF">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#2</w:t>
      </w:r>
      <w:r w:rsidRPr="00354773">
        <w:rPr>
          <w:rFonts w:ascii="Times New Roman" w:hAnsi="Times New Roman" w:cs="Times New Roman"/>
          <w:sz w:val="24"/>
          <w:szCs w:val="24"/>
        </w:rPr>
        <w:t>: Yes. As long as you can demonstrate experience with the target population.</w:t>
      </w:r>
    </w:p>
    <w:p w:rsidR="001625AF" w:rsidRPr="00354773" w:rsidRDefault="00FB160F" w:rsidP="001625AF">
      <w:pPr>
        <w:rPr>
          <w:rFonts w:ascii="Times New Roman" w:hAnsi="Times New Roman" w:cs="Times New Roman"/>
          <w:sz w:val="24"/>
          <w:szCs w:val="24"/>
        </w:rPr>
      </w:pPr>
      <w:r>
        <w:rPr>
          <w:rFonts w:ascii="Times New Roman" w:hAnsi="Times New Roman" w:cs="Times New Roman"/>
          <w:b/>
          <w:sz w:val="24"/>
          <w:szCs w:val="24"/>
        </w:rPr>
        <w:t xml:space="preserve">Q </w:t>
      </w:r>
      <w:r w:rsidRPr="00FB160F">
        <w:rPr>
          <w:rFonts w:ascii="Times New Roman" w:hAnsi="Times New Roman" w:cs="Times New Roman"/>
          <w:b/>
          <w:sz w:val="24"/>
          <w:szCs w:val="24"/>
        </w:rPr>
        <w:t>#3</w:t>
      </w:r>
      <w:r w:rsidRPr="00FB160F">
        <w:rPr>
          <w:rFonts w:ascii="Times New Roman" w:hAnsi="Times New Roman" w:cs="Times New Roman"/>
          <w:sz w:val="24"/>
          <w:szCs w:val="24"/>
        </w:rPr>
        <w:t>:</w:t>
      </w:r>
      <w:r>
        <w:rPr>
          <w:rFonts w:ascii="Times New Roman" w:hAnsi="Times New Roman" w:cs="Times New Roman"/>
          <w:sz w:val="24"/>
          <w:szCs w:val="24"/>
        </w:rPr>
        <w:t xml:space="preserve"> </w:t>
      </w:r>
      <w:r w:rsidR="001625AF" w:rsidRPr="00354773">
        <w:rPr>
          <w:rFonts w:ascii="Times New Roman" w:hAnsi="Times New Roman" w:cs="Times New Roman"/>
          <w:sz w:val="24"/>
          <w:szCs w:val="24"/>
        </w:rPr>
        <w:t>Also can you confirm that we can show more than 5 projects to show an additional 60 months of experience to garner the full 5 points for service provider experience?</w:t>
      </w:r>
    </w:p>
    <w:p w:rsidR="001625AF" w:rsidRPr="00354773" w:rsidRDefault="001625AF" w:rsidP="001625AF">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#3</w:t>
      </w:r>
      <w:r w:rsidRPr="00354773">
        <w:rPr>
          <w:rFonts w:ascii="Times New Roman" w:hAnsi="Times New Roman" w:cs="Times New Roman"/>
          <w:sz w:val="24"/>
          <w:szCs w:val="24"/>
        </w:rPr>
        <w:t>: Y</w:t>
      </w:r>
    </w:p>
    <w:p w:rsidR="00FE2884" w:rsidRPr="00354773" w:rsidRDefault="00FE2884" w:rsidP="00FE2884">
      <w:pPr>
        <w:rPr>
          <w:rFonts w:ascii="Times New Roman" w:hAnsi="Times New Roman" w:cs="Times New Roman"/>
          <w:color w:val="000000" w:themeColor="text1"/>
          <w:sz w:val="24"/>
          <w:szCs w:val="24"/>
        </w:rPr>
      </w:pPr>
      <w:r w:rsidRPr="00FB160F">
        <w:rPr>
          <w:rFonts w:ascii="Times New Roman" w:hAnsi="Times New Roman" w:cs="Times New Roman"/>
          <w:b/>
          <w:sz w:val="24"/>
          <w:szCs w:val="24"/>
        </w:rPr>
        <w:t>Q</w:t>
      </w:r>
      <w:r w:rsidR="00FB160F">
        <w:rPr>
          <w:rFonts w:ascii="Times New Roman" w:hAnsi="Times New Roman" w:cs="Times New Roman"/>
          <w:b/>
          <w:sz w:val="24"/>
          <w:szCs w:val="24"/>
        </w:rPr>
        <w:t xml:space="preserve"> #4</w:t>
      </w:r>
      <w:r w:rsidRPr="00354773">
        <w:rPr>
          <w:rFonts w:ascii="Times New Roman" w:hAnsi="Times New Roman" w:cs="Times New Roman"/>
          <w:sz w:val="24"/>
          <w:szCs w:val="24"/>
        </w:rPr>
        <w:t>:</w:t>
      </w:r>
      <w:r w:rsidRPr="00354773">
        <w:rPr>
          <w:rFonts w:ascii="Times New Roman" w:hAnsi="Times New Roman" w:cs="Times New Roman"/>
          <w:color w:val="1F497D"/>
          <w:sz w:val="24"/>
          <w:szCs w:val="24"/>
        </w:rPr>
        <w:t xml:space="preserve"> </w:t>
      </w:r>
      <w:r w:rsidRPr="00354773">
        <w:rPr>
          <w:rFonts w:ascii="Times New Roman" w:hAnsi="Times New Roman" w:cs="Times New Roman"/>
          <w:color w:val="000000" w:themeColor="text1"/>
          <w:sz w:val="24"/>
          <w:szCs w:val="24"/>
        </w:rPr>
        <w:t>Can you clarify the service staffing ratio on LOSP homeless units?</w:t>
      </w:r>
    </w:p>
    <w:p w:rsidR="001625AF" w:rsidRPr="00354773" w:rsidRDefault="00FE2884">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#4</w:t>
      </w:r>
      <w:r w:rsidRPr="00354773">
        <w:rPr>
          <w:rFonts w:ascii="Times New Roman" w:hAnsi="Times New Roman" w:cs="Times New Roman"/>
          <w:sz w:val="24"/>
          <w:szCs w:val="24"/>
        </w:rPr>
        <w:t xml:space="preserve">: 1:25 </w:t>
      </w:r>
    </w:p>
    <w:p w:rsidR="004734F0" w:rsidRPr="00354773" w:rsidRDefault="00FB160F">
      <w:pPr>
        <w:rPr>
          <w:rFonts w:ascii="Times New Roman" w:hAnsi="Times New Roman" w:cs="Times New Roman"/>
          <w:sz w:val="24"/>
          <w:szCs w:val="24"/>
        </w:rPr>
      </w:pPr>
      <w:r>
        <w:rPr>
          <w:rFonts w:ascii="Times New Roman" w:hAnsi="Times New Roman" w:cs="Times New Roman"/>
          <w:b/>
          <w:sz w:val="24"/>
          <w:szCs w:val="24"/>
        </w:rPr>
        <w:t>Q #5</w:t>
      </w:r>
      <w:r w:rsidR="004734F0" w:rsidRPr="00354773">
        <w:rPr>
          <w:rFonts w:ascii="Times New Roman" w:hAnsi="Times New Roman" w:cs="Times New Roman"/>
          <w:sz w:val="24"/>
          <w:szCs w:val="24"/>
        </w:rPr>
        <w:t>: To what level was the SFMTA remediation work completed? Did it contemplate future residential uses and clean up to that standard?</w:t>
      </w:r>
    </w:p>
    <w:p w:rsidR="00354773" w:rsidRPr="00354773" w:rsidRDefault="00354773">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#5</w:t>
      </w:r>
      <w:r w:rsidRPr="00354773">
        <w:rPr>
          <w:rFonts w:ascii="Times New Roman" w:hAnsi="Times New Roman" w:cs="Times New Roman"/>
          <w:sz w:val="24"/>
          <w:szCs w:val="24"/>
        </w:rPr>
        <w:t xml:space="preserve">: The Central Subway Project remediated the contaminated soils within the boundaries of the site. Developers should plan to perform their own environmental investigations as needed to make sure that </w:t>
      </w:r>
      <w:r>
        <w:rPr>
          <w:rFonts w:ascii="Times New Roman" w:hAnsi="Times New Roman" w:cs="Times New Roman"/>
          <w:sz w:val="24"/>
          <w:szCs w:val="24"/>
        </w:rPr>
        <w:t>the soils meet</w:t>
      </w:r>
      <w:r w:rsidRPr="00354773">
        <w:rPr>
          <w:rFonts w:ascii="Times New Roman" w:hAnsi="Times New Roman" w:cs="Times New Roman"/>
          <w:sz w:val="24"/>
          <w:szCs w:val="24"/>
        </w:rPr>
        <w:t xml:space="preserve"> residential standards. </w:t>
      </w:r>
    </w:p>
    <w:p w:rsidR="00354773" w:rsidRDefault="00354773" w:rsidP="00354773">
      <w:pPr>
        <w:spacing w:line="252" w:lineRule="auto"/>
        <w:contextualSpacing/>
        <w:rPr>
          <w:rFonts w:ascii="Times New Roman" w:hAnsi="Times New Roman" w:cs="Times New Roman"/>
          <w:bCs/>
          <w:sz w:val="24"/>
          <w:szCs w:val="24"/>
        </w:rPr>
      </w:pPr>
      <w:r w:rsidRPr="00FB160F">
        <w:rPr>
          <w:rFonts w:ascii="Times New Roman" w:hAnsi="Times New Roman" w:cs="Times New Roman"/>
          <w:b/>
          <w:sz w:val="24"/>
          <w:szCs w:val="24"/>
        </w:rPr>
        <w:t>Q</w:t>
      </w:r>
      <w:r w:rsidR="00FB160F">
        <w:rPr>
          <w:rFonts w:ascii="Times New Roman" w:hAnsi="Times New Roman" w:cs="Times New Roman"/>
          <w:b/>
          <w:sz w:val="24"/>
          <w:szCs w:val="24"/>
        </w:rPr>
        <w:t xml:space="preserve"> </w:t>
      </w:r>
      <w:r w:rsidR="00FB160F" w:rsidRPr="00FB160F">
        <w:rPr>
          <w:rFonts w:ascii="Times New Roman" w:hAnsi="Times New Roman" w:cs="Times New Roman"/>
          <w:b/>
          <w:sz w:val="24"/>
          <w:szCs w:val="24"/>
        </w:rPr>
        <w:t>#6</w:t>
      </w:r>
      <w:r w:rsidRPr="00354773">
        <w:rPr>
          <w:rFonts w:ascii="Times New Roman" w:hAnsi="Times New Roman" w:cs="Times New Roman"/>
          <w:sz w:val="24"/>
          <w:szCs w:val="24"/>
        </w:rPr>
        <w:t xml:space="preserve">: </w:t>
      </w:r>
      <w:r w:rsidRPr="00354773">
        <w:rPr>
          <w:rFonts w:ascii="Times New Roman" w:hAnsi="Times New Roman" w:cs="Times New Roman"/>
          <w:bCs/>
          <w:sz w:val="24"/>
          <w:szCs w:val="24"/>
        </w:rPr>
        <w:t>Is it possible to get some guidance from the engineering team for the MTA station regarding the most likely location of the transformer to serve the housing development?   Will a subsurface transformer vault in the sidewalk be allowed, considering there is substantial underground infrastructure for the station itself?  What is the likelihood that an at-grade transformer room will be required?</w:t>
      </w:r>
    </w:p>
    <w:p w:rsidR="00354773" w:rsidRPr="00354773" w:rsidRDefault="00354773" w:rsidP="00354773">
      <w:pPr>
        <w:spacing w:line="252" w:lineRule="auto"/>
        <w:contextualSpacing/>
        <w:rPr>
          <w:rFonts w:ascii="Times New Roman" w:hAnsi="Times New Roman" w:cs="Times New Roman"/>
          <w:bCs/>
          <w:sz w:val="24"/>
          <w:szCs w:val="24"/>
        </w:rPr>
      </w:pPr>
    </w:p>
    <w:p w:rsidR="00354773" w:rsidRPr="00354773" w:rsidRDefault="00354773" w:rsidP="00354773">
      <w:pPr>
        <w:rPr>
          <w:rFonts w:ascii="Times New Roman" w:hAnsi="Times New Roman" w:cs="Times New Roman"/>
          <w:sz w:val="24"/>
          <w:szCs w:val="24"/>
        </w:rPr>
      </w:pPr>
      <w:r w:rsidRPr="00FB160F">
        <w:rPr>
          <w:rFonts w:ascii="Times New Roman" w:hAnsi="Times New Roman" w:cs="Times New Roman"/>
          <w:b/>
          <w:sz w:val="24"/>
          <w:szCs w:val="24"/>
        </w:rPr>
        <w:t>A</w:t>
      </w:r>
      <w:r w:rsidR="00FB160F">
        <w:rPr>
          <w:rFonts w:ascii="Times New Roman" w:hAnsi="Times New Roman" w:cs="Times New Roman"/>
          <w:b/>
          <w:sz w:val="24"/>
          <w:szCs w:val="24"/>
        </w:rPr>
        <w:t xml:space="preserve"> #6</w:t>
      </w:r>
      <w:bookmarkStart w:id="0" w:name="_GoBack"/>
      <w:bookmarkEnd w:id="0"/>
      <w:r w:rsidRPr="00354773">
        <w:rPr>
          <w:rFonts w:ascii="Times New Roman" w:hAnsi="Times New Roman" w:cs="Times New Roman"/>
          <w:sz w:val="24"/>
          <w:szCs w:val="24"/>
        </w:rPr>
        <w:t xml:space="preserve">: Any above ground structure (transformer) needs to be reviewed/approved by the SF Arts Commission. Any installation in the sidewalk needs to be reviewed and approved by DPW.  There should be </w:t>
      </w:r>
      <w:r>
        <w:rPr>
          <w:rFonts w:ascii="Times New Roman" w:hAnsi="Times New Roman" w:cs="Times New Roman"/>
          <w:sz w:val="24"/>
          <w:szCs w:val="24"/>
        </w:rPr>
        <w:t>room</w:t>
      </w:r>
      <w:r w:rsidRPr="00354773">
        <w:rPr>
          <w:rFonts w:ascii="Times New Roman" w:hAnsi="Times New Roman" w:cs="Times New Roman"/>
          <w:sz w:val="24"/>
          <w:szCs w:val="24"/>
        </w:rPr>
        <w:t xml:space="preserve"> for a sub-surface transformer, especially if it’s toward the western/southern side of the site. The station does not lie underneath the entire housing site—just the eastern 2/3’s or ¾’s of the site.</w:t>
      </w:r>
      <w:r>
        <w:rPr>
          <w:rFonts w:ascii="Times New Roman" w:hAnsi="Times New Roman" w:cs="Times New Roman"/>
          <w:sz w:val="24"/>
          <w:szCs w:val="24"/>
        </w:rPr>
        <w:t xml:space="preserve"> </w:t>
      </w:r>
    </w:p>
    <w:p w:rsidR="00FE2884" w:rsidRPr="00354773" w:rsidRDefault="00FE2884">
      <w:pPr>
        <w:rPr>
          <w:rFonts w:ascii="Times New Roman" w:hAnsi="Times New Roman" w:cs="Times New Roman"/>
          <w:sz w:val="24"/>
          <w:szCs w:val="24"/>
        </w:rPr>
      </w:pPr>
    </w:p>
    <w:sectPr w:rsidR="00FE2884" w:rsidRPr="00354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387"/>
    <w:multiLevelType w:val="hybridMultilevel"/>
    <w:tmpl w:val="155CAAC0"/>
    <w:lvl w:ilvl="0" w:tplc="50843F9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F204AD"/>
    <w:multiLevelType w:val="hybridMultilevel"/>
    <w:tmpl w:val="C6789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C7"/>
    <w:rsid w:val="00052999"/>
    <w:rsid w:val="000E24EA"/>
    <w:rsid w:val="001625AF"/>
    <w:rsid w:val="002C6D91"/>
    <w:rsid w:val="00354773"/>
    <w:rsid w:val="003707B7"/>
    <w:rsid w:val="003A3310"/>
    <w:rsid w:val="004734F0"/>
    <w:rsid w:val="004E5956"/>
    <w:rsid w:val="0054207E"/>
    <w:rsid w:val="0058697A"/>
    <w:rsid w:val="00671AC3"/>
    <w:rsid w:val="006A35FB"/>
    <w:rsid w:val="007754C7"/>
    <w:rsid w:val="008B70BE"/>
    <w:rsid w:val="00936930"/>
    <w:rsid w:val="009655CE"/>
    <w:rsid w:val="00AA4431"/>
    <w:rsid w:val="00AB29F1"/>
    <w:rsid w:val="00B03298"/>
    <w:rsid w:val="00C70B8B"/>
    <w:rsid w:val="00CC13A5"/>
    <w:rsid w:val="00DF292C"/>
    <w:rsid w:val="00FB160F"/>
    <w:rsid w:val="00FE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38B24-B172-4E86-A8EA-93EB147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07B7"/>
    <w:rPr>
      <w:color w:val="0563C1"/>
      <w:u w:val="single"/>
    </w:rPr>
  </w:style>
  <w:style w:type="paragraph" w:styleId="BalloonText">
    <w:name w:val="Balloon Text"/>
    <w:basedOn w:val="Normal"/>
    <w:link w:val="BalloonTextChar"/>
    <w:uiPriority w:val="99"/>
    <w:semiHidden/>
    <w:unhideWhenUsed/>
    <w:rsid w:val="006A3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5FB"/>
    <w:rPr>
      <w:rFonts w:ascii="Segoe UI" w:hAnsi="Segoe UI" w:cs="Segoe UI"/>
      <w:sz w:val="18"/>
      <w:szCs w:val="18"/>
    </w:rPr>
  </w:style>
  <w:style w:type="paragraph" w:styleId="ListParagraph">
    <w:name w:val="List Paragraph"/>
    <w:basedOn w:val="Normal"/>
    <w:uiPriority w:val="34"/>
    <w:qFormat/>
    <w:rsid w:val="00FE288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98296">
      <w:bodyDiv w:val="1"/>
      <w:marLeft w:val="0"/>
      <w:marRight w:val="0"/>
      <w:marTop w:val="0"/>
      <w:marBottom w:val="0"/>
      <w:divBdr>
        <w:top w:val="none" w:sz="0" w:space="0" w:color="auto"/>
        <w:left w:val="none" w:sz="0" w:space="0" w:color="auto"/>
        <w:bottom w:val="none" w:sz="0" w:space="0" w:color="auto"/>
        <w:right w:val="none" w:sz="0" w:space="0" w:color="auto"/>
      </w:divBdr>
    </w:div>
    <w:div w:id="587465576">
      <w:bodyDiv w:val="1"/>
      <w:marLeft w:val="0"/>
      <w:marRight w:val="0"/>
      <w:marTop w:val="0"/>
      <w:marBottom w:val="0"/>
      <w:divBdr>
        <w:top w:val="none" w:sz="0" w:space="0" w:color="auto"/>
        <w:left w:val="none" w:sz="0" w:space="0" w:color="auto"/>
        <w:bottom w:val="none" w:sz="0" w:space="0" w:color="auto"/>
        <w:right w:val="none" w:sz="0" w:space="0" w:color="auto"/>
      </w:divBdr>
    </w:div>
    <w:div w:id="716319712">
      <w:bodyDiv w:val="1"/>
      <w:marLeft w:val="0"/>
      <w:marRight w:val="0"/>
      <w:marTop w:val="0"/>
      <w:marBottom w:val="0"/>
      <w:divBdr>
        <w:top w:val="none" w:sz="0" w:space="0" w:color="auto"/>
        <w:left w:val="none" w:sz="0" w:space="0" w:color="auto"/>
        <w:bottom w:val="none" w:sz="0" w:space="0" w:color="auto"/>
        <w:right w:val="none" w:sz="0" w:space="0" w:color="auto"/>
      </w:divBdr>
    </w:div>
    <w:div w:id="758526404">
      <w:bodyDiv w:val="1"/>
      <w:marLeft w:val="0"/>
      <w:marRight w:val="0"/>
      <w:marTop w:val="0"/>
      <w:marBottom w:val="0"/>
      <w:divBdr>
        <w:top w:val="none" w:sz="0" w:space="0" w:color="auto"/>
        <w:left w:val="none" w:sz="0" w:space="0" w:color="auto"/>
        <w:bottom w:val="none" w:sz="0" w:space="0" w:color="auto"/>
        <w:right w:val="none" w:sz="0" w:space="0" w:color="auto"/>
      </w:divBdr>
    </w:div>
    <w:div w:id="798108115">
      <w:bodyDiv w:val="1"/>
      <w:marLeft w:val="0"/>
      <w:marRight w:val="0"/>
      <w:marTop w:val="0"/>
      <w:marBottom w:val="0"/>
      <w:divBdr>
        <w:top w:val="none" w:sz="0" w:space="0" w:color="auto"/>
        <w:left w:val="none" w:sz="0" w:space="0" w:color="auto"/>
        <w:bottom w:val="none" w:sz="0" w:space="0" w:color="auto"/>
        <w:right w:val="none" w:sz="0" w:space="0" w:color="auto"/>
      </w:divBdr>
    </w:div>
    <w:div w:id="831801256">
      <w:bodyDiv w:val="1"/>
      <w:marLeft w:val="0"/>
      <w:marRight w:val="0"/>
      <w:marTop w:val="0"/>
      <w:marBottom w:val="0"/>
      <w:divBdr>
        <w:top w:val="none" w:sz="0" w:space="0" w:color="auto"/>
        <w:left w:val="none" w:sz="0" w:space="0" w:color="auto"/>
        <w:bottom w:val="none" w:sz="0" w:space="0" w:color="auto"/>
        <w:right w:val="none" w:sz="0" w:space="0" w:color="auto"/>
      </w:divBdr>
    </w:div>
    <w:div w:id="900794657">
      <w:bodyDiv w:val="1"/>
      <w:marLeft w:val="0"/>
      <w:marRight w:val="0"/>
      <w:marTop w:val="0"/>
      <w:marBottom w:val="0"/>
      <w:divBdr>
        <w:top w:val="none" w:sz="0" w:space="0" w:color="auto"/>
        <w:left w:val="none" w:sz="0" w:space="0" w:color="auto"/>
        <w:bottom w:val="none" w:sz="0" w:space="0" w:color="auto"/>
        <w:right w:val="none" w:sz="0" w:space="0" w:color="auto"/>
      </w:divBdr>
    </w:div>
    <w:div w:id="1175074586">
      <w:bodyDiv w:val="1"/>
      <w:marLeft w:val="0"/>
      <w:marRight w:val="0"/>
      <w:marTop w:val="0"/>
      <w:marBottom w:val="0"/>
      <w:divBdr>
        <w:top w:val="none" w:sz="0" w:space="0" w:color="auto"/>
        <w:left w:val="none" w:sz="0" w:space="0" w:color="auto"/>
        <w:bottom w:val="none" w:sz="0" w:space="0" w:color="auto"/>
        <w:right w:val="none" w:sz="0" w:space="0" w:color="auto"/>
      </w:divBdr>
    </w:div>
    <w:div w:id="1293638808">
      <w:bodyDiv w:val="1"/>
      <w:marLeft w:val="0"/>
      <w:marRight w:val="0"/>
      <w:marTop w:val="0"/>
      <w:marBottom w:val="0"/>
      <w:divBdr>
        <w:top w:val="none" w:sz="0" w:space="0" w:color="auto"/>
        <w:left w:val="none" w:sz="0" w:space="0" w:color="auto"/>
        <w:bottom w:val="none" w:sz="0" w:space="0" w:color="auto"/>
        <w:right w:val="none" w:sz="0" w:space="0" w:color="auto"/>
      </w:divBdr>
    </w:div>
    <w:div w:id="1697733225">
      <w:bodyDiv w:val="1"/>
      <w:marLeft w:val="0"/>
      <w:marRight w:val="0"/>
      <w:marTop w:val="0"/>
      <w:marBottom w:val="0"/>
      <w:divBdr>
        <w:top w:val="none" w:sz="0" w:space="0" w:color="auto"/>
        <w:left w:val="none" w:sz="0" w:space="0" w:color="auto"/>
        <w:bottom w:val="none" w:sz="0" w:space="0" w:color="auto"/>
        <w:right w:val="none" w:sz="0" w:space="0" w:color="auto"/>
      </w:divBdr>
    </w:div>
    <w:div w:id="21321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Kitch</dc:creator>
  <cp:keywords/>
  <dc:description/>
  <cp:lastModifiedBy>Kevin Kitch</cp:lastModifiedBy>
  <cp:revision>2</cp:revision>
  <dcterms:created xsi:type="dcterms:W3CDTF">2017-12-20T16:51:00Z</dcterms:created>
  <dcterms:modified xsi:type="dcterms:W3CDTF">2017-12-20T16:51:00Z</dcterms:modified>
</cp:coreProperties>
</file>