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13" w:rsidRPr="004017EB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0"/>
        <w:ind w:left="360"/>
        <w:jc w:val="center"/>
        <w:rPr>
          <w:rFonts w:ascii="Georgia" w:hAnsi="Georgia" w:cs="Calibri Light"/>
          <w:b/>
          <w:bCs/>
          <w:sz w:val="38"/>
          <w:szCs w:val="38"/>
        </w:rPr>
      </w:pPr>
      <w:r>
        <w:rPr>
          <w:rFonts w:ascii="Georgia" w:hAnsi="Georgia" w:cs="Calibri Light"/>
          <w:b/>
          <w:bCs/>
          <w:sz w:val="38"/>
          <w:szCs w:val="38"/>
        </w:rPr>
        <w:t xml:space="preserve">Capital </w:t>
      </w:r>
      <w:r w:rsidRPr="009E3368">
        <w:rPr>
          <w:rFonts w:ascii="Georgia" w:hAnsi="Georgia" w:cs="Calibri Light"/>
          <w:b/>
          <w:bCs/>
          <w:sz w:val="38"/>
          <w:szCs w:val="38"/>
        </w:rPr>
        <w:t>Project Budget</w:t>
      </w:r>
    </w:p>
    <w:p w:rsidR="004017EB" w:rsidRPr="00B95092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0"/>
        <w:ind w:left="720"/>
        <w:rPr>
          <w:rFonts w:asciiTheme="majorHAnsi" w:hAnsiTheme="majorHAnsi" w:cs="Calibri Light"/>
          <w:sz w:val="22"/>
          <w:szCs w:val="22"/>
        </w:rPr>
      </w:pPr>
    </w:p>
    <w:p w:rsidR="004017EB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0"/>
        <w:rPr>
          <w:rFonts w:asciiTheme="majorHAnsi" w:hAnsiTheme="majorHAnsi" w:cs="Calibri Light"/>
          <w:sz w:val="22"/>
          <w:szCs w:val="22"/>
        </w:rPr>
      </w:pPr>
      <w:r w:rsidRPr="00165CF0">
        <w:rPr>
          <w:rFonts w:asciiTheme="majorHAnsi" w:hAnsiTheme="majorHAnsi" w:cs="Calibri Light"/>
          <w:sz w:val="22"/>
          <w:szCs w:val="22"/>
        </w:rPr>
        <w:t>Complete the following table:</w:t>
      </w:r>
    </w:p>
    <w:p w:rsidR="004017EB" w:rsidRPr="00165CF0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0"/>
        <w:rPr>
          <w:rFonts w:asciiTheme="majorHAnsi" w:hAnsiTheme="majorHAnsi" w:cs="Calibri Light"/>
          <w:i/>
          <w:sz w:val="22"/>
          <w:szCs w:val="22"/>
        </w:rPr>
      </w:pP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4017EB" w:rsidRPr="006E3164" w:rsidTr="00A1172F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4017EB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:rsidR="004017EB" w:rsidRPr="006E3164" w:rsidRDefault="004017EB" w:rsidP="00A1172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4017EB" w:rsidRPr="006E3164" w:rsidTr="00A1172F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4017EB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Total Grant Request:</w:t>
            </w:r>
          </w:p>
        </w:tc>
        <w:tc>
          <w:tcPr>
            <w:tcW w:w="1710" w:type="dxa"/>
            <w:vAlign w:val="center"/>
          </w:tcPr>
          <w:p w:rsidR="004017EB" w:rsidRPr="006E3164" w:rsidRDefault="004017EB" w:rsidP="00A1172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4017EB" w:rsidRPr="006E3164" w:rsidTr="00A1172F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4017EB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Construction</w:t>
            </w:r>
            <w:r>
              <w:rPr>
                <w:rFonts w:asciiTheme="majorHAnsi" w:hAnsiTheme="majorHAnsi" w:cs="Calibri Light"/>
              </w:rPr>
              <w:t xml:space="preserve"> (Hard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17EB" w:rsidRPr="006E3164" w:rsidRDefault="004017EB" w:rsidP="00A1172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4017EB" w:rsidRPr="006E3164" w:rsidTr="00A1172F">
        <w:tc>
          <w:tcPr>
            <w:tcW w:w="765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4017EB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Requested Funds for Architectural and/or Engineering</w:t>
            </w:r>
            <w:r>
              <w:rPr>
                <w:rFonts w:asciiTheme="majorHAnsi" w:hAnsiTheme="majorHAnsi" w:cs="Calibri Light"/>
              </w:rPr>
              <w:t xml:space="preserve"> (Soft Costs)</w:t>
            </w:r>
            <w:r w:rsidRPr="006E3164">
              <w:rPr>
                <w:rFonts w:asciiTheme="majorHAnsi" w:hAnsiTheme="majorHAnsi" w:cs="Calibri Light"/>
              </w:rPr>
              <w:t>:</w:t>
            </w:r>
          </w:p>
          <w:p w:rsidR="004017EB" w:rsidRPr="006E3164" w:rsidRDefault="004017EB" w:rsidP="00A1172F">
            <w:pPr>
              <w:pStyle w:val="Foo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(not to exceed 20% of construction, and not available for new facilities)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017EB" w:rsidRPr="006E3164" w:rsidRDefault="004017EB" w:rsidP="00A1172F">
            <w:pPr>
              <w:pStyle w:val="Footer"/>
              <w:rPr>
                <w:rFonts w:asciiTheme="majorHAnsi" w:hAnsiTheme="majorHAnsi" w:cs="Calibri Light"/>
                <w:sz w:val="22"/>
                <w:szCs w:val="22"/>
              </w:rPr>
            </w:pPr>
            <w:r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:rsidR="004017EB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</w:p>
    <w:p w:rsidR="004017EB" w:rsidRPr="006E3164" w:rsidRDefault="004017EB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 w:cs="Calibri Light"/>
          <w:sz w:val="22"/>
          <w:szCs w:val="22"/>
        </w:rPr>
        <w:t xml:space="preserve">List </w:t>
      </w:r>
      <w:r w:rsidRPr="006E3164">
        <w:rPr>
          <w:rFonts w:asciiTheme="majorHAnsi" w:hAnsiTheme="majorHAnsi" w:cs="Calibri Light"/>
          <w:sz w:val="22"/>
          <w:szCs w:val="22"/>
        </w:rPr>
        <w:t>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4017EB" w:rsidRPr="006E3164" w:rsidTr="00A1172F"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A1172F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Revenue Source</w:t>
            </w:r>
            <w:r>
              <w:rPr>
                <w:rFonts w:asciiTheme="majorHAnsi" w:hAnsiTheme="majorHAnsi" w:cs="Calibri Light"/>
              </w:rPr>
              <w:t>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A1172F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A1172F">
            <w:pPr>
              <w:jc w:val="center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</w:rPr>
              <w:t>Secured</w:t>
            </w:r>
            <w:r>
              <w:rPr>
                <w:rFonts w:asciiTheme="majorHAnsi" w:hAnsiTheme="majorHAnsi" w:cs="Calibri Light"/>
              </w:rPr>
              <w:t xml:space="preserve"> (</w:t>
            </w:r>
            <w:r>
              <w:rPr>
                <w:rFonts w:asciiTheme="majorHAnsi" w:hAnsiTheme="majorHAnsi" w:cs="Calibri Light"/>
              </w:rPr>
              <w:sym w:font="Wingdings" w:char="F0FC"/>
            </w:r>
            <w:r>
              <w:rPr>
                <w:rFonts w:asciiTheme="majorHAnsi" w:hAnsiTheme="majorHAnsi" w:cs="Calibri Light"/>
              </w:rPr>
              <w:t>)</w:t>
            </w: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4017E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4017E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4017E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4017E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4017EB">
            <w:pPr>
              <w:pStyle w:val="ListParagraph"/>
              <w:numPr>
                <w:ilvl w:val="0"/>
                <w:numId w:val="2"/>
              </w:numPr>
              <w:ind w:left="630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jc w:val="right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4017EB" w:rsidRPr="006E3164" w:rsidTr="00A1172F">
        <w:tc>
          <w:tcPr>
            <w:tcW w:w="630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A1172F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  <w:r w:rsidRPr="006E3164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rPr>
                <w:rFonts w:asciiTheme="majorHAnsi" w:hAnsiTheme="majorHAnsi" w:cs="Calibri Light"/>
              </w:rPr>
            </w:pPr>
            <w:r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center"/>
              <w:rPr>
                <w:rFonts w:asciiTheme="majorHAnsi" w:hAnsiTheme="majorHAnsi" w:cs="Calibri Light"/>
              </w:rPr>
            </w:pPr>
          </w:p>
        </w:tc>
      </w:tr>
      <w:tr w:rsidR="004017EB" w:rsidRPr="006E3164" w:rsidTr="00A1172F">
        <w:tc>
          <w:tcPr>
            <w:tcW w:w="6300" w:type="dxa"/>
            <w:vAlign w:val="center"/>
          </w:tcPr>
          <w:p w:rsidR="004017EB" w:rsidRPr="006E3164" w:rsidRDefault="004017EB" w:rsidP="00A1172F">
            <w:pPr>
              <w:jc w:val="right"/>
              <w:rPr>
                <w:rFonts w:asciiTheme="majorHAnsi" w:hAnsiTheme="majorHAnsi" w:cs="Calibri Light"/>
              </w:rPr>
            </w:pPr>
            <w:r w:rsidRPr="006E3164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:rsidR="004017EB" w:rsidRPr="006E3164" w:rsidRDefault="004017EB" w:rsidP="00A1172F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017EB" w:rsidRPr="009B4820" w:rsidRDefault="004017EB" w:rsidP="00A1172F">
            <w:pPr>
              <w:pStyle w:val="ListParagraph"/>
              <w:ind w:left="0"/>
              <w:jc w:val="right"/>
              <w:rPr>
                <w:rFonts w:asciiTheme="majorHAnsi" w:hAnsiTheme="majorHAnsi" w:cs="Calibri Light"/>
              </w:rPr>
            </w:pPr>
          </w:p>
        </w:tc>
      </w:tr>
    </w:tbl>
    <w:p w:rsidR="004017EB" w:rsidRPr="00D7301B" w:rsidRDefault="004017EB" w:rsidP="004017EB">
      <w:pPr>
        <w:pStyle w:val="Footer"/>
        <w:rPr>
          <w:rFonts w:asciiTheme="majorHAnsi" w:hAnsiTheme="majorHAnsi" w:cs="Calibri Light"/>
          <w:b/>
          <w:sz w:val="22"/>
          <w:szCs w:val="22"/>
        </w:rPr>
      </w:pPr>
      <w:r>
        <w:rPr>
          <w:rFonts w:asciiTheme="majorHAnsi" w:hAnsiTheme="majorHAnsi" w:cs="Calibri Light"/>
          <w:b/>
          <w:sz w:val="22"/>
          <w:szCs w:val="22"/>
        </w:rPr>
        <w:t>(</w:t>
      </w:r>
      <w:r w:rsidRPr="00D618E9">
        <w:rPr>
          <w:rFonts w:asciiTheme="majorHAnsi" w:hAnsiTheme="majorHAnsi" w:cs="Calibri Light"/>
          <w:b/>
          <w:sz w:val="22"/>
          <w:szCs w:val="22"/>
        </w:rPr>
        <w:t>Total of Revenue Sources should be equal to Total Expenses</w:t>
      </w:r>
      <w:r>
        <w:rPr>
          <w:rFonts w:asciiTheme="majorHAnsi" w:hAnsiTheme="majorHAnsi" w:cs="Calibri Light"/>
          <w:b/>
          <w:sz w:val="22"/>
          <w:szCs w:val="22"/>
        </w:rPr>
        <w:t>)</w:t>
      </w:r>
    </w:p>
    <w:p w:rsidR="004017EB" w:rsidRDefault="004017EB" w:rsidP="004017EB">
      <w:pPr>
        <w:rPr>
          <w:rFonts w:asciiTheme="majorHAnsi" w:hAnsiTheme="majorHAnsi"/>
          <w:b/>
          <w:sz w:val="24"/>
          <w:szCs w:val="22"/>
        </w:rPr>
      </w:pPr>
      <w:bookmarkStart w:id="0" w:name="_GoBack"/>
      <w:bookmarkEnd w:id="0"/>
    </w:p>
    <w:p w:rsidR="004017EB" w:rsidRDefault="004017EB" w:rsidP="004017EB">
      <w:pPr>
        <w:rPr>
          <w:rFonts w:asciiTheme="majorHAnsi" w:hAnsiTheme="majorHAnsi"/>
          <w:sz w:val="22"/>
          <w:szCs w:val="22"/>
        </w:rPr>
      </w:pPr>
      <w:r w:rsidRPr="004017EB">
        <w:rPr>
          <w:rFonts w:asciiTheme="majorHAnsi" w:hAnsiTheme="majorHAnsi"/>
          <w:sz w:val="24"/>
          <w:szCs w:val="22"/>
        </w:rPr>
        <w:t>Matching Funds</w:t>
      </w:r>
      <w:r w:rsidRPr="004017EB">
        <w:rPr>
          <w:rFonts w:asciiTheme="majorHAnsi" w:hAnsiTheme="majorHAnsi"/>
          <w:sz w:val="24"/>
          <w:szCs w:val="22"/>
        </w:rPr>
        <w:t xml:space="preserve"> - </w:t>
      </w:r>
      <w:r w:rsidRPr="004017EB">
        <w:rPr>
          <w:rFonts w:asciiTheme="majorHAnsi" w:hAnsiTheme="majorHAnsi"/>
          <w:sz w:val="22"/>
          <w:szCs w:val="22"/>
        </w:rPr>
        <w:t>List non MOHCD fund amounts and their sources:</w:t>
      </w:r>
    </w:p>
    <w:p w:rsidR="004017EB" w:rsidRPr="004017EB" w:rsidRDefault="004017EB" w:rsidP="004017EB">
      <w:pPr>
        <w:rPr>
          <w:rFonts w:asciiTheme="majorHAnsi" w:hAnsiTheme="majorHAnsi"/>
          <w:sz w:val="24"/>
          <w:szCs w:val="2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82"/>
        <w:gridCol w:w="5193"/>
        <w:gridCol w:w="2342"/>
      </w:tblGrid>
      <w:tr w:rsidR="004017EB" w:rsidTr="00A1172F">
        <w:tc>
          <w:tcPr>
            <w:tcW w:w="274" w:type="dxa"/>
            <w:shd w:val="clear" w:color="auto" w:fill="D9D9D9" w:themeFill="background1" w:themeFillShade="D9"/>
          </w:tcPr>
          <w:p w:rsidR="004017EB" w:rsidRPr="005F2B4C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193" w:type="dxa"/>
            <w:shd w:val="clear" w:color="auto" w:fill="D9D9D9" w:themeFill="background1" w:themeFillShade="D9"/>
          </w:tcPr>
          <w:p w:rsidR="004017EB" w:rsidRPr="009F5317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Non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5F2B4C">
              <w:rPr>
                <w:rFonts w:asciiTheme="majorHAnsi" w:hAnsiTheme="majorHAnsi"/>
                <w:b/>
                <w:sz w:val="22"/>
                <w:szCs w:val="22"/>
              </w:rPr>
              <w:t>MOHCD Funding Source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:rsidR="004017EB" w:rsidRPr="009F5317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F5317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4017EB" w:rsidTr="00A1172F">
        <w:tc>
          <w:tcPr>
            <w:tcW w:w="274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5193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017EB" w:rsidTr="00A1172F">
        <w:tc>
          <w:tcPr>
            <w:tcW w:w="274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2.</w:t>
            </w:r>
          </w:p>
        </w:tc>
        <w:tc>
          <w:tcPr>
            <w:tcW w:w="5193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017EB" w:rsidTr="00A1172F">
        <w:tc>
          <w:tcPr>
            <w:tcW w:w="274" w:type="dxa"/>
            <w:tcBorders>
              <w:bottom w:val="single" w:sz="4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3.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017EB" w:rsidTr="00A1172F">
        <w:tc>
          <w:tcPr>
            <w:tcW w:w="274" w:type="dxa"/>
            <w:tcBorders>
              <w:bottom w:val="single" w:sz="8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4.</w:t>
            </w:r>
          </w:p>
        </w:tc>
        <w:tc>
          <w:tcPr>
            <w:tcW w:w="5193" w:type="dxa"/>
            <w:tcBorders>
              <w:bottom w:val="single" w:sz="8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342" w:type="dxa"/>
            <w:tcBorders>
              <w:bottom w:val="single" w:sz="8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017EB" w:rsidTr="00A1172F">
        <w:tc>
          <w:tcPr>
            <w:tcW w:w="5467" w:type="dxa"/>
            <w:gridSpan w:val="2"/>
            <w:tcBorders>
              <w:top w:val="single" w:sz="8" w:space="0" w:color="auto"/>
            </w:tcBorders>
          </w:tcPr>
          <w:p w:rsidR="004017EB" w:rsidRDefault="004017EB" w:rsidP="00A1172F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42" w:type="dxa"/>
            <w:tcBorders>
              <w:top w:val="single" w:sz="8" w:space="0" w:color="auto"/>
            </w:tcBorders>
          </w:tcPr>
          <w:p w:rsidR="004017EB" w:rsidRDefault="004017EB" w:rsidP="00A1172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240A13" w:rsidRPr="00165CF0" w:rsidRDefault="00240A13" w:rsidP="004017EB">
      <w:pPr>
        <w:pStyle w:val="Footer"/>
        <w:tabs>
          <w:tab w:val="clear" w:pos="4680"/>
          <w:tab w:val="clear" w:pos="9360"/>
          <w:tab w:val="center" w:pos="4320"/>
          <w:tab w:val="right" w:pos="8640"/>
        </w:tabs>
        <w:spacing w:after="0"/>
        <w:rPr>
          <w:rFonts w:asciiTheme="majorHAnsi" w:hAnsiTheme="majorHAnsi" w:cs="Calibri Light"/>
          <w:i/>
          <w:sz w:val="22"/>
          <w:szCs w:val="22"/>
        </w:rPr>
      </w:pPr>
    </w:p>
    <w:sectPr w:rsidR="00240A13" w:rsidRPr="00165CF0" w:rsidSect="004017EB">
      <w:pgSz w:w="12240" w:h="15840"/>
      <w:pgMar w:top="93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EB" w:rsidRDefault="004017EB" w:rsidP="004017EB">
      <w:pPr>
        <w:spacing w:after="0" w:line="240" w:lineRule="auto"/>
      </w:pPr>
      <w:r>
        <w:separator/>
      </w:r>
    </w:p>
  </w:endnote>
  <w:endnote w:type="continuationSeparator" w:id="0">
    <w:p w:rsidR="004017EB" w:rsidRDefault="004017EB" w:rsidP="0040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EB" w:rsidRDefault="004017EB" w:rsidP="004017EB">
      <w:pPr>
        <w:spacing w:after="0" w:line="240" w:lineRule="auto"/>
      </w:pPr>
      <w:r>
        <w:separator/>
      </w:r>
    </w:p>
  </w:footnote>
  <w:footnote w:type="continuationSeparator" w:id="0">
    <w:p w:rsidR="004017EB" w:rsidRDefault="004017EB" w:rsidP="0040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7A3D"/>
    <w:multiLevelType w:val="hybridMultilevel"/>
    <w:tmpl w:val="7B247776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64ECF"/>
    <w:multiLevelType w:val="hybridMultilevel"/>
    <w:tmpl w:val="11960BDC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9C08EF"/>
    <w:multiLevelType w:val="hybridMultilevel"/>
    <w:tmpl w:val="DA0A6D9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13"/>
    <w:rsid w:val="00131C5E"/>
    <w:rsid w:val="001477B4"/>
    <w:rsid w:val="00240A13"/>
    <w:rsid w:val="004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3606"/>
  <w15:chartTrackingRefBased/>
  <w15:docId w15:val="{B9AA844A-60DD-45DE-8694-73F306C2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A13"/>
    <w:rPr>
      <w:rFonts w:ascii="Helvetica" w:eastAsia="Times New Roman" w:hAnsi="Helvetic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13"/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0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7EB"/>
    <w:rPr>
      <w:rFonts w:ascii="Helvetica" w:eastAsia="Times New Roman" w:hAnsi="Helvetic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Ford</dc:creator>
  <cp:keywords/>
  <dc:description/>
  <cp:lastModifiedBy>Arata Goto</cp:lastModifiedBy>
  <cp:revision>2</cp:revision>
  <dcterms:created xsi:type="dcterms:W3CDTF">2022-04-21T23:46:00Z</dcterms:created>
  <dcterms:modified xsi:type="dcterms:W3CDTF">2022-04-21T23:46:00Z</dcterms:modified>
</cp:coreProperties>
</file>