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9D19" w14:textId="77777777" w:rsidR="00FB18E9" w:rsidRPr="000301AC" w:rsidRDefault="00FB18E9" w:rsidP="00FB18E9">
      <w:pPr>
        <w:pStyle w:val="Heading1"/>
        <w:tabs>
          <w:tab w:val="left" w:pos="202"/>
          <w:tab w:val="center" w:pos="5040"/>
        </w:tabs>
        <w:jc w:val="center"/>
        <w:rPr>
          <w:rFonts w:ascii="Verdana Pro Cond Black" w:hAnsi="Verdana Pro Cond Black"/>
          <w:b/>
          <w:bCs/>
          <w:sz w:val="38"/>
          <w:szCs w:val="38"/>
        </w:rPr>
      </w:pPr>
      <w:r w:rsidRPr="00860E5D">
        <w:rPr>
          <w:rFonts w:ascii="Verdana Pro Cond Black" w:hAnsi="Verdana Pro Cond Black"/>
          <w:b/>
          <w:bCs/>
          <w:color w:val="auto"/>
          <w:sz w:val="38"/>
          <w:szCs w:val="38"/>
        </w:rPr>
        <w:t>PROPOSAL NARRATIVE QUESTIONS</w:t>
      </w:r>
    </w:p>
    <w:p w14:paraId="6A27BB8B" w14:textId="77777777" w:rsidR="00FB18E9" w:rsidRDefault="00FB18E9" w:rsidP="00FB18E9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860E5D">
        <w:rPr>
          <w:rFonts w:asciiTheme="majorHAnsi" w:hAnsiTheme="majorHAnsi" w:cstheme="majorHAnsi"/>
          <w:b/>
          <w:i/>
          <w:iCs/>
          <w:sz w:val="22"/>
          <w:szCs w:val="22"/>
        </w:rPr>
        <w:t>The proposal narrative should not exceed 6 total pages</w:t>
      </w:r>
      <w:r w:rsidRPr="00860E5D">
        <w:rPr>
          <w:rFonts w:asciiTheme="majorHAnsi" w:hAnsiTheme="majorHAnsi" w:cstheme="majorHAnsi"/>
          <w:i/>
          <w:iCs/>
          <w:sz w:val="22"/>
          <w:szCs w:val="22"/>
        </w:rPr>
        <w:t xml:space="preserve">. MOHCD will not accept any handwritten narratives. Font size must be at least 12 </w:t>
      </w:r>
      <w:proofErr w:type="gramStart"/>
      <w:r w:rsidRPr="00860E5D">
        <w:rPr>
          <w:rFonts w:asciiTheme="majorHAnsi" w:hAnsiTheme="majorHAnsi" w:cstheme="majorHAnsi"/>
          <w:i/>
          <w:iCs/>
          <w:sz w:val="22"/>
          <w:szCs w:val="22"/>
        </w:rPr>
        <w:t>point</w:t>
      </w:r>
      <w:proofErr w:type="gramEnd"/>
      <w:r w:rsidRPr="00860E5D">
        <w:rPr>
          <w:rFonts w:asciiTheme="majorHAnsi" w:hAnsiTheme="majorHAnsi" w:cstheme="majorHAnsi"/>
          <w:i/>
          <w:iCs/>
          <w:sz w:val="22"/>
          <w:szCs w:val="22"/>
        </w:rPr>
        <w:t>. Pages must be standard 8-1/2 by 11.</w:t>
      </w:r>
    </w:p>
    <w:p w14:paraId="1152C041" w14:textId="77777777" w:rsidR="00FB18E9" w:rsidRDefault="00FB18E9" w:rsidP="00FB18E9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EA641A6" w14:textId="77777777" w:rsidR="00FB18E9" w:rsidRPr="006875BA" w:rsidRDefault="00FB18E9" w:rsidP="00FB18E9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0"/>
        <w:rPr>
          <w:rFonts w:asciiTheme="majorHAnsi" w:hAnsiTheme="majorHAnsi" w:cs="Calibri Light"/>
          <w:i/>
          <w:sz w:val="24"/>
          <w:szCs w:val="22"/>
        </w:rPr>
      </w:pPr>
      <w:r w:rsidRPr="006875BA">
        <w:rPr>
          <w:rFonts w:asciiTheme="majorHAnsi" w:hAnsiTheme="majorHAnsi" w:cs="Calibri Light"/>
          <w:b/>
          <w:sz w:val="24"/>
          <w:szCs w:val="22"/>
        </w:rPr>
        <w:t>Project Design (up to 20 points)</w:t>
      </w:r>
    </w:p>
    <w:p w14:paraId="3B315472" w14:textId="77777777" w:rsidR="00FB18E9" w:rsidRPr="00D163DF" w:rsidRDefault="00FB18E9" w:rsidP="00FB18E9">
      <w:pPr>
        <w:pStyle w:val="ListParagraph"/>
        <w:numPr>
          <w:ilvl w:val="0"/>
          <w:numId w:val="13"/>
        </w:numPr>
        <w:spacing w:line="259" w:lineRule="auto"/>
        <w:ind w:left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>Describe your project, including which programs benefit from it</w:t>
      </w:r>
      <w:r>
        <w:rPr>
          <w:rFonts w:asciiTheme="majorHAnsi" w:hAnsiTheme="majorHAnsi" w:cs="Calibri Light"/>
          <w:bCs/>
          <w:sz w:val="22"/>
          <w:szCs w:val="22"/>
        </w:rPr>
        <w:t xml:space="preserve">, and </w:t>
      </w:r>
      <w:r>
        <w:rPr>
          <w:rFonts w:asciiTheme="majorHAnsi" w:hAnsiTheme="majorHAnsi" w:cs="Calibri Light"/>
          <w:sz w:val="22"/>
          <w:szCs w:val="22"/>
        </w:rPr>
        <w:t xml:space="preserve">a </w:t>
      </w:r>
      <w:r w:rsidRPr="00D163DF">
        <w:rPr>
          <w:rFonts w:asciiTheme="majorHAnsi" w:hAnsiTheme="majorHAnsi" w:cs="Calibri Light"/>
          <w:sz w:val="22"/>
          <w:szCs w:val="22"/>
        </w:rPr>
        <w:t>description of the target populations</w:t>
      </w:r>
      <w:r>
        <w:rPr>
          <w:rFonts w:asciiTheme="majorHAnsi" w:hAnsiTheme="majorHAnsi" w:cs="Calibri Light"/>
          <w:sz w:val="22"/>
          <w:szCs w:val="22"/>
        </w:rPr>
        <w:t xml:space="preserve"> and</w:t>
      </w:r>
      <w:r w:rsidRPr="00D163DF">
        <w:rPr>
          <w:rFonts w:asciiTheme="majorHAnsi" w:hAnsiTheme="majorHAnsi" w:cs="Calibri Light"/>
          <w:sz w:val="22"/>
          <w:szCs w:val="22"/>
        </w:rPr>
        <w:t xml:space="preserve"> </w:t>
      </w:r>
      <w:r>
        <w:rPr>
          <w:rFonts w:asciiTheme="majorHAnsi" w:hAnsiTheme="majorHAnsi" w:cs="Calibri Light"/>
          <w:sz w:val="22"/>
          <w:szCs w:val="22"/>
        </w:rPr>
        <w:t>the</w:t>
      </w:r>
      <w:r w:rsidRPr="00D163DF">
        <w:rPr>
          <w:rFonts w:asciiTheme="majorHAnsi" w:hAnsiTheme="majorHAnsi" w:cs="Calibri Light"/>
          <w:sz w:val="22"/>
          <w:szCs w:val="22"/>
        </w:rPr>
        <w:t xml:space="preserve"> neighborhoods the</w:t>
      </w:r>
      <w:r>
        <w:rPr>
          <w:rFonts w:asciiTheme="majorHAnsi" w:hAnsiTheme="majorHAnsi" w:cs="Calibri Light"/>
          <w:sz w:val="22"/>
          <w:szCs w:val="22"/>
        </w:rPr>
        <w:t xml:space="preserve"> programs</w:t>
      </w:r>
      <w:r w:rsidRPr="00D163DF">
        <w:rPr>
          <w:rFonts w:asciiTheme="majorHAnsi" w:hAnsiTheme="majorHAnsi" w:cs="Calibri Light"/>
          <w:sz w:val="22"/>
          <w:szCs w:val="22"/>
        </w:rPr>
        <w:t xml:space="preserve"> serve</w:t>
      </w:r>
      <w:r>
        <w:rPr>
          <w:rFonts w:asciiTheme="majorHAnsi" w:hAnsiTheme="majorHAnsi" w:cs="Calibri Light"/>
          <w:sz w:val="22"/>
          <w:szCs w:val="22"/>
        </w:rPr>
        <w:t>.</w:t>
      </w:r>
    </w:p>
    <w:p w14:paraId="6E817CC4" w14:textId="77777777" w:rsidR="00FB18E9" w:rsidRPr="006E3164" w:rsidRDefault="00FB18E9" w:rsidP="00FB18E9">
      <w:pPr>
        <w:pStyle w:val="Footer"/>
        <w:numPr>
          <w:ilvl w:val="0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 xml:space="preserve">Describe how your project meets one or more of our grant objectives of providing safe, </w:t>
      </w:r>
      <w:proofErr w:type="gramStart"/>
      <w:r w:rsidRPr="006E3164">
        <w:rPr>
          <w:rFonts w:asciiTheme="majorHAnsi" w:hAnsiTheme="majorHAnsi" w:cs="Calibri Light"/>
          <w:bCs/>
          <w:sz w:val="22"/>
          <w:szCs w:val="22"/>
        </w:rPr>
        <w:t>healthy</w:t>
      </w:r>
      <w:proofErr w:type="gramEnd"/>
      <w:r w:rsidRPr="006E3164">
        <w:rPr>
          <w:rFonts w:asciiTheme="majorHAnsi" w:hAnsiTheme="majorHAnsi" w:cs="Calibri Light"/>
          <w:bCs/>
          <w:sz w:val="22"/>
          <w:szCs w:val="22"/>
        </w:rPr>
        <w:t xml:space="preserve"> and accessible community spaces </w:t>
      </w:r>
      <w:r>
        <w:rPr>
          <w:rFonts w:asciiTheme="majorHAnsi" w:hAnsiTheme="majorHAnsi" w:cs="Calibri Light"/>
          <w:bCs/>
          <w:sz w:val="22"/>
          <w:szCs w:val="22"/>
        </w:rPr>
        <w:t xml:space="preserve">in </w:t>
      </w:r>
      <w:r w:rsidRPr="006E3164">
        <w:rPr>
          <w:rFonts w:asciiTheme="majorHAnsi" w:hAnsiTheme="majorHAnsi" w:cs="Calibri Light"/>
          <w:bCs/>
          <w:sz w:val="22"/>
          <w:szCs w:val="22"/>
        </w:rPr>
        <w:t>community-based agencies that serve low-income households.</w:t>
      </w:r>
    </w:p>
    <w:p w14:paraId="789C65DC" w14:textId="77777777" w:rsidR="00FB18E9" w:rsidRPr="00F51219" w:rsidRDefault="00FB18E9" w:rsidP="00FB18E9">
      <w:pPr>
        <w:pStyle w:val="ListParagraph"/>
        <w:numPr>
          <w:ilvl w:val="0"/>
          <w:numId w:val="13"/>
        </w:numPr>
        <w:spacing w:line="259" w:lineRule="auto"/>
        <w:ind w:left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 xml:space="preserve">List the facility improvement(s), along with their estimated cost </w:t>
      </w:r>
      <w:r w:rsidRPr="00B74CD6">
        <w:rPr>
          <w:rFonts w:asciiTheme="majorHAnsi" w:hAnsiTheme="majorHAnsi" w:cs="Calibri Light"/>
          <w:bCs/>
          <w:sz w:val="22"/>
          <w:szCs w:val="22"/>
          <w:u w:val="single"/>
        </w:rPr>
        <w:t>and</w:t>
      </w:r>
      <w:r w:rsidRPr="006E3164">
        <w:rPr>
          <w:rFonts w:asciiTheme="majorHAnsi" w:hAnsiTheme="majorHAnsi" w:cs="Calibri Light"/>
          <w:bCs/>
          <w:sz w:val="22"/>
          <w:szCs w:val="22"/>
        </w:rPr>
        <w:t xml:space="preserve"> the program(s) that will benefit from each.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3505"/>
        <w:gridCol w:w="1710"/>
        <w:gridCol w:w="4140"/>
      </w:tblGrid>
      <w:tr w:rsidR="00FB18E9" w:rsidRPr="00F64890" w14:paraId="6F534F64" w14:textId="77777777" w:rsidTr="00877A4A"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22FC901A" w14:textId="77777777" w:rsidR="00FB18E9" w:rsidRPr="000E7DCB" w:rsidRDefault="00FB18E9" w:rsidP="00877A4A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Improvement</w:t>
            </w:r>
            <w:r>
              <w:rPr>
                <w:rFonts w:ascii="Tw Cen MT" w:hAnsi="Tw Cen MT" w:cs="Calibri Light"/>
                <w:b/>
                <w:bCs/>
                <w:sz w:val="22"/>
                <w:szCs w:val="22"/>
              </w:rPr>
              <w:t>(s)/Acquisition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E30ED91" w14:textId="77777777" w:rsidR="00FB18E9" w:rsidRPr="000E7DCB" w:rsidRDefault="00FB18E9" w:rsidP="00877A4A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616AF63" w14:textId="77777777" w:rsidR="00FB18E9" w:rsidRPr="000E7DCB" w:rsidRDefault="00FB18E9" w:rsidP="00877A4A">
            <w:pPr>
              <w:jc w:val="cen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b/>
                <w:bCs/>
                <w:sz w:val="22"/>
                <w:szCs w:val="22"/>
              </w:rPr>
              <w:t>Program(s) Benefiting</w:t>
            </w:r>
          </w:p>
        </w:tc>
      </w:tr>
      <w:tr w:rsidR="00FB18E9" w:rsidRPr="00F64890" w14:paraId="4A08E4CD" w14:textId="77777777" w:rsidTr="00877A4A">
        <w:tc>
          <w:tcPr>
            <w:tcW w:w="3505" w:type="dxa"/>
            <w:vAlign w:val="center"/>
          </w:tcPr>
          <w:p w14:paraId="6A1994C7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1.</w:t>
            </w:r>
          </w:p>
        </w:tc>
        <w:tc>
          <w:tcPr>
            <w:tcW w:w="1710" w:type="dxa"/>
            <w:vAlign w:val="center"/>
          </w:tcPr>
          <w:p w14:paraId="726D9465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70E2DB6D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FB18E9" w:rsidRPr="00F64890" w14:paraId="6111E543" w14:textId="77777777" w:rsidTr="00877A4A">
        <w:tc>
          <w:tcPr>
            <w:tcW w:w="3505" w:type="dxa"/>
            <w:vAlign w:val="center"/>
          </w:tcPr>
          <w:p w14:paraId="523E5E38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2.</w:t>
            </w:r>
          </w:p>
        </w:tc>
        <w:tc>
          <w:tcPr>
            <w:tcW w:w="1710" w:type="dxa"/>
            <w:vAlign w:val="center"/>
          </w:tcPr>
          <w:p w14:paraId="3DB16AB4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5A57457E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FB18E9" w:rsidRPr="00F64890" w14:paraId="28044E46" w14:textId="77777777" w:rsidTr="00877A4A">
        <w:tc>
          <w:tcPr>
            <w:tcW w:w="3505" w:type="dxa"/>
            <w:vAlign w:val="center"/>
          </w:tcPr>
          <w:p w14:paraId="06952A2A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3.</w:t>
            </w:r>
          </w:p>
        </w:tc>
        <w:tc>
          <w:tcPr>
            <w:tcW w:w="1710" w:type="dxa"/>
            <w:vAlign w:val="center"/>
          </w:tcPr>
          <w:p w14:paraId="237F332C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61DAF560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FB18E9" w:rsidRPr="00F64890" w14:paraId="73D93EA5" w14:textId="77777777" w:rsidTr="00877A4A">
        <w:tc>
          <w:tcPr>
            <w:tcW w:w="3505" w:type="dxa"/>
            <w:vAlign w:val="center"/>
          </w:tcPr>
          <w:p w14:paraId="483BAA92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4.</w:t>
            </w:r>
          </w:p>
        </w:tc>
        <w:tc>
          <w:tcPr>
            <w:tcW w:w="1710" w:type="dxa"/>
            <w:vAlign w:val="center"/>
          </w:tcPr>
          <w:p w14:paraId="340B8665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392FA4FD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  <w:tr w:rsidR="00FB18E9" w:rsidRPr="00F64890" w14:paraId="40E2A799" w14:textId="77777777" w:rsidTr="00877A4A">
        <w:tc>
          <w:tcPr>
            <w:tcW w:w="3505" w:type="dxa"/>
            <w:vAlign w:val="center"/>
          </w:tcPr>
          <w:p w14:paraId="70453DBE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5.</w:t>
            </w:r>
          </w:p>
        </w:tc>
        <w:tc>
          <w:tcPr>
            <w:tcW w:w="1710" w:type="dxa"/>
            <w:vAlign w:val="center"/>
          </w:tcPr>
          <w:p w14:paraId="2B5EA154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  <w:r w:rsidRPr="000E7DCB">
              <w:rPr>
                <w:rFonts w:ascii="Tw Cen MT" w:hAnsi="Tw Cen MT" w:cs="Calibri Light"/>
                <w:sz w:val="22"/>
                <w:szCs w:val="22"/>
              </w:rPr>
              <w:t>$</w:t>
            </w:r>
          </w:p>
        </w:tc>
        <w:tc>
          <w:tcPr>
            <w:tcW w:w="4140" w:type="dxa"/>
            <w:vAlign w:val="center"/>
          </w:tcPr>
          <w:p w14:paraId="685FDE5E" w14:textId="77777777" w:rsidR="00FB18E9" w:rsidRPr="000E7DCB" w:rsidRDefault="00FB18E9" w:rsidP="00877A4A">
            <w:pPr>
              <w:pStyle w:val="ListParagraph"/>
              <w:ind w:left="0"/>
              <w:rPr>
                <w:rFonts w:ascii="Tw Cen MT" w:hAnsi="Tw Cen MT" w:cs="Calibri Light"/>
                <w:sz w:val="22"/>
                <w:szCs w:val="22"/>
              </w:rPr>
            </w:pPr>
          </w:p>
        </w:tc>
      </w:tr>
    </w:tbl>
    <w:p w14:paraId="52445E31" w14:textId="77777777" w:rsidR="00FB18E9" w:rsidRPr="0057168B" w:rsidRDefault="00FB18E9" w:rsidP="00FB18E9">
      <w:pPr>
        <w:pStyle w:val="Footer"/>
        <w:rPr>
          <w:rFonts w:ascii="Calibri Light" w:hAnsi="Calibri Light" w:cs="Calibri Light"/>
          <w:sz w:val="22"/>
          <w:szCs w:val="22"/>
        </w:rPr>
      </w:pPr>
    </w:p>
    <w:p w14:paraId="23DE4DD4" w14:textId="77777777" w:rsidR="00FB18E9" w:rsidRPr="006E3164" w:rsidRDefault="00FB18E9" w:rsidP="00FB18E9">
      <w:pPr>
        <w:pStyle w:val="Footer"/>
        <w:numPr>
          <w:ilvl w:val="0"/>
          <w:numId w:val="13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ind w:hanging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>Is your project for an existing facility or a new facility?</w:t>
      </w:r>
    </w:p>
    <w:p w14:paraId="225C7132" w14:textId="77777777" w:rsidR="00FB18E9" w:rsidRPr="006E3164" w:rsidRDefault="00FB18E9" w:rsidP="00FB18E9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An existing facility houses ongoing service programs. </w:t>
      </w:r>
    </w:p>
    <w:p w14:paraId="4F6F40F6" w14:textId="77777777" w:rsidR="00FB18E9" w:rsidRPr="00625B65" w:rsidRDefault="00FB18E9" w:rsidP="00FB18E9">
      <w:pPr>
        <w:pStyle w:val="Footer"/>
        <w:numPr>
          <w:ilvl w:val="0"/>
          <w:numId w:val="14"/>
        </w:numPr>
        <w:tabs>
          <w:tab w:val="clear" w:pos="4680"/>
          <w:tab w:val="clear" w:pos="9360"/>
          <w:tab w:val="center" w:pos="720"/>
          <w:tab w:val="left" w:pos="1080"/>
          <w:tab w:val="left" w:pos="3780"/>
          <w:tab w:val="right" w:pos="8640"/>
        </w:tabs>
        <w:spacing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A new facility is an acquisition, or a renovation to house new or existing programs in a new space</w:t>
      </w:r>
      <w:r>
        <w:rPr>
          <w:rFonts w:asciiTheme="majorHAnsi" w:hAnsiTheme="majorHAnsi" w:cs="Calibri Light"/>
          <w:sz w:val="22"/>
          <w:szCs w:val="22"/>
        </w:rPr>
        <w:t xml:space="preserve">, </w:t>
      </w:r>
      <w:proofErr w:type="gramStart"/>
      <w:r>
        <w:rPr>
          <w:rFonts w:asciiTheme="majorHAnsi" w:hAnsiTheme="majorHAnsi" w:cs="Calibri Light"/>
          <w:sz w:val="22"/>
          <w:szCs w:val="22"/>
        </w:rPr>
        <w:t>i.e.</w:t>
      </w:r>
      <w:proofErr w:type="gramEnd"/>
      <w:r>
        <w:rPr>
          <w:rFonts w:asciiTheme="majorHAnsi" w:hAnsiTheme="majorHAnsi" w:cs="Calibri Light"/>
          <w:sz w:val="22"/>
          <w:szCs w:val="22"/>
        </w:rPr>
        <w:t xml:space="preserve"> a space not previously used for program activities</w:t>
      </w:r>
      <w:r w:rsidRPr="006E3164">
        <w:rPr>
          <w:rFonts w:asciiTheme="majorHAnsi" w:hAnsiTheme="majorHAnsi" w:cs="Calibri Light"/>
          <w:sz w:val="22"/>
          <w:szCs w:val="22"/>
        </w:rPr>
        <w:t>.</w:t>
      </w:r>
    </w:p>
    <w:p w14:paraId="7A1C073D" w14:textId="77777777" w:rsidR="00FB18E9" w:rsidRPr="006E3164" w:rsidRDefault="00FB18E9" w:rsidP="00FB18E9">
      <w:pPr>
        <w:pStyle w:val="Footer"/>
        <w:numPr>
          <w:ilvl w:val="0"/>
          <w:numId w:val="13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ind w:hanging="720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 xml:space="preserve">List the neighborhoods served by the programs(s) benefiting from your project. </w:t>
      </w:r>
    </w:p>
    <w:p w14:paraId="204EA241" w14:textId="77777777" w:rsidR="00FB18E9" w:rsidRPr="006E3164" w:rsidRDefault="00FB18E9" w:rsidP="00FB18E9">
      <w:pPr>
        <w:pStyle w:val="Footer"/>
        <w:numPr>
          <w:ilvl w:val="0"/>
          <w:numId w:val="15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Estimate the percentage of clients served from each neighborhood. </w:t>
      </w:r>
    </w:p>
    <w:p w14:paraId="03B34B18" w14:textId="77777777" w:rsidR="00FB18E9" w:rsidRPr="006E3164" w:rsidRDefault="00FB18E9" w:rsidP="00FB18E9">
      <w:pPr>
        <w:pStyle w:val="Footer"/>
        <w:numPr>
          <w:ilvl w:val="0"/>
          <w:numId w:val="15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Refer to our map below for neighborhood names and boundaries. </w:t>
      </w:r>
    </w:p>
    <w:p w14:paraId="10548308" w14:textId="77777777" w:rsidR="00FB18E9" w:rsidRPr="00625B65" w:rsidRDefault="00FB18E9" w:rsidP="00FB18E9">
      <w:pPr>
        <w:pStyle w:val="Footer"/>
        <w:numPr>
          <w:ilvl w:val="0"/>
          <w:numId w:val="15"/>
        </w:numPr>
        <w:tabs>
          <w:tab w:val="clear" w:pos="4680"/>
          <w:tab w:val="clear" w:pos="9360"/>
          <w:tab w:val="center" w:pos="720"/>
          <w:tab w:val="left" w:pos="1080"/>
        </w:tabs>
        <w:spacing w:line="259" w:lineRule="auto"/>
        <w:rPr>
          <w:rFonts w:ascii="Tw Cen MT" w:hAnsi="Tw Cen MT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For homeless and shelter programs, list the neighborhood of your facility</w:t>
      </w:r>
      <w:r w:rsidRPr="0057168B">
        <w:rPr>
          <w:rFonts w:ascii="Tw Cen MT" w:hAnsi="Tw Cen MT" w:cs="Calibri Light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right" w:tblpY="706"/>
        <w:tblW w:w="4289" w:type="dxa"/>
        <w:tblLook w:val="04A0" w:firstRow="1" w:lastRow="0" w:firstColumn="1" w:lastColumn="0" w:noHBand="0" w:noVBand="1"/>
      </w:tblPr>
      <w:tblGrid>
        <w:gridCol w:w="2198"/>
        <w:gridCol w:w="2091"/>
      </w:tblGrid>
      <w:tr w:rsidR="00FB18E9" w:rsidRPr="006E3164" w14:paraId="5F4ADD79" w14:textId="77777777" w:rsidTr="00877A4A">
        <w:trPr>
          <w:trHeight w:val="674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5337CEF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Neighborhood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734CAB0C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% </w:t>
            </w:r>
            <w:proofErr w:type="gramStart"/>
            <w:r w:rsidRPr="006E3164">
              <w:rPr>
                <w:rFonts w:asciiTheme="majorHAnsi" w:hAnsiTheme="majorHAnsi" w:cs="Calibri Light"/>
              </w:rPr>
              <w:t>of</w:t>
            </w:r>
            <w:proofErr w:type="gramEnd"/>
            <w:r w:rsidRPr="006E3164">
              <w:rPr>
                <w:rFonts w:asciiTheme="majorHAnsi" w:hAnsiTheme="majorHAnsi" w:cs="Calibri Light"/>
              </w:rPr>
              <w:t xml:space="preserve"> Total Clients</w:t>
            </w:r>
          </w:p>
        </w:tc>
      </w:tr>
      <w:tr w:rsidR="00FB18E9" w:rsidRPr="006E3164" w14:paraId="2497D92F" w14:textId="77777777" w:rsidTr="00877A4A">
        <w:trPr>
          <w:trHeight w:val="337"/>
        </w:trPr>
        <w:tc>
          <w:tcPr>
            <w:tcW w:w="2198" w:type="dxa"/>
            <w:vAlign w:val="center"/>
          </w:tcPr>
          <w:p w14:paraId="561F5D5F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2091" w:type="dxa"/>
            <w:vAlign w:val="center"/>
          </w:tcPr>
          <w:p w14:paraId="0C4DED5E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60822F40" w14:textId="77777777" w:rsidTr="00877A4A">
        <w:trPr>
          <w:trHeight w:val="320"/>
        </w:trPr>
        <w:tc>
          <w:tcPr>
            <w:tcW w:w="2198" w:type="dxa"/>
            <w:vAlign w:val="center"/>
          </w:tcPr>
          <w:p w14:paraId="7073B617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2091" w:type="dxa"/>
            <w:vAlign w:val="center"/>
          </w:tcPr>
          <w:p w14:paraId="221D7E47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52FFE6B0" w14:textId="77777777" w:rsidTr="00877A4A">
        <w:trPr>
          <w:trHeight w:val="337"/>
        </w:trPr>
        <w:tc>
          <w:tcPr>
            <w:tcW w:w="2198" w:type="dxa"/>
            <w:vAlign w:val="center"/>
          </w:tcPr>
          <w:p w14:paraId="7D5B92B2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2091" w:type="dxa"/>
            <w:vAlign w:val="center"/>
          </w:tcPr>
          <w:p w14:paraId="3D17BECF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67E96941" w14:textId="77777777" w:rsidTr="00877A4A">
        <w:trPr>
          <w:trHeight w:val="337"/>
        </w:trPr>
        <w:tc>
          <w:tcPr>
            <w:tcW w:w="2198" w:type="dxa"/>
            <w:vAlign w:val="center"/>
          </w:tcPr>
          <w:p w14:paraId="3E41BF76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2091" w:type="dxa"/>
            <w:vAlign w:val="center"/>
          </w:tcPr>
          <w:p w14:paraId="7B5ADD51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176FDD68" w14:textId="77777777" w:rsidTr="00877A4A">
        <w:trPr>
          <w:trHeight w:val="337"/>
        </w:trPr>
        <w:tc>
          <w:tcPr>
            <w:tcW w:w="2198" w:type="dxa"/>
            <w:vAlign w:val="center"/>
          </w:tcPr>
          <w:p w14:paraId="0077D422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2091" w:type="dxa"/>
            <w:vAlign w:val="center"/>
          </w:tcPr>
          <w:p w14:paraId="1011D6F3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42E5B116" w14:textId="77777777" w:rsidTr="00877A4A">
        <w:trPr>
          <w:trHeight w:val="320"/>
        </w:trPr>
        <w:tc>
          <w:tcPr>
            <w:tcW w:w="2198" w:type="dxa"/>
            <w:vAlign w:val="center"/>
          </w:tcPr>
          <w:p w14:paraId="398D9571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</w:t>
            </w:r>
          </w:p>
        </w:tc>
        <w:tc>
          <w:tcPr>
            <w:tcW w:w="2091" w:type="dxa"/>
            <w:vAlign w:val="center"/>
          </w:tcPr>
          <w:p w14:paraId="07AAEA28" w14:textId="77777777" w:rsidR="00FB18E9" w:rsidRPr="006E3164" w:rsidRDefault="00FB18E9" w:rsidP="00877A4A">
            <w:pPr>
              <w:tabs>
                <w:tab w:val="center" w:pos="720"/>
                <w:tab w:val="left" w:pos="1080"/>
              </w:tabs>
              <w:ind w:left="360"/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100%</w:t>
            </w:r>
          </w:p>
        </w:tc>
      </w:tr>
    </w:tbl>
    <w:p w14:paraId="00C76772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7CD83AB4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0E5117BC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58084E8D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51BA6D75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78061377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1C25C700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70500DC2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4A2CC59C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32A5CE82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1DF02D17" w14:textId="77777777" w:rsidR="00FB18E9" w:rsidRPr="00165CF0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21FE995C" w14:textId="77777777" w:rsidR="00FB18E9" w:rsidRPr="00625B65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ind w:left="720"/>
        <w:rPr>
          <w:rFonts w:asciiTheme="majorHAnsi" w:hAnsiTheme="majorHAnsi" w:cs="Calibri Light"/>
          <w:i/>
          <w:sz w:val="22"/>
          <w:szCs w:val="22"/>
        </w:rPr>
      </w:pPr>
    </w:p>
    <w:p w14:paraId="3F4E1545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ind w:left="72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CDD6727" wp14:editId="14CB1C7C">
            <wp:simplePos x="0" y="0"/>
            <wp:positionH relativeFrom="margin">
              <wp:posOffset>40806</wp:posOffset>
            </wp:positionH>
            <wp:positionV relativeFrom="page">
              <wp:posOffset>5466356</wp:posOffset>
            </wp:positionV>
            <wp:extent cx="3159125" cy="3181350"/>
            <wp:effectExtent l="0" t="0" r="3175" b="0"/>
            <wp:wrapSquare wrapText="bothSides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5456" r="26138" b="4755"/>
                    <a:stretch/>
                  </pic:blipFill>
                  <pic:spPr bwMode="auto">
                    <a:xfrm>
                      <a:off x="0" y="0"/>
                      <a:ext cx="315912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2D068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ind w:left="720"/>
        <w:rPr>
          <w:rFonts w:asciiTheme="majorHAnsi" w:hAnsiTheme="majorHAnsi" w:cs="Calibri Light"/>
          <w:sz w:val="22"/>
          <w:szCs w:val="22"/>
        </w:rPr>
      </w:pPr>
    </w:p>
    <w:p w14:paraId="6852058A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ind w:left="720"/>
        <w:rPr>
          <w:rFonts w:asciiTheme="majorHAnsi" w:hAnsiTheme="majorHAnsi" w:cs="Calibri Light"/>
          <w:sz w:val="22"/>
          <w:szCs w:val="22"/>
        </w:rPr>
      </w:pPr>
    </w:p>
    <w:p w14:paraId="2DAB5E38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ind w:left="720"/>
        <w:rPr>
          <w:rFonts w:asciiTheme="majorHAnsi" w:hAnsiTheme="majorHAnsi" w:cs="Calibri Light"/>
          <w:sz w:val="22"/>
          <w:szCs w:val="22"/>
        </w:rPr>
      </w:pPr>
    </w:p>
    <w:p w14:paraId="224A5114" w14:textId="77777777" w:rsidR="00FB18E9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</w:p>
    <w:p w14:paraId="181531BA" w14:textId="77777777" w:rsidR="00FB18E9" w:rsidRDefault="00FB18E9" w:rsidP="00FB18E9">
      <w:pPr>
        <w:pStyle w:val="Footer"/>
        <w:numPr>
          <w:ilvl w:val="0"/>
          <w:numId w:val="17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i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lastRenderedPageBreak/>
        <w:t xml:space="preserve">Complete the table </w:t>
      </w:r>
      <w:r>
        <w:rPr>
          <w:rFonts w:asciiTheme="majorHAnsi" w:hAnsiTheme="majorHAnsi" w:cs="Calibri Light"/>
          <w:sz w:val="22"/>
          <w:szCs w:val="22"/>
        </w:rPr>
        <w:t xml:space="preserve">below </w:t>
      </w:r>
      <w:r w:rsidRPr="006E3164">
        <w:rPr>
          <w:rFonts w:asciiTheme="majorHAnsi" w:hAnsiTheme="majorHAnsi" w:cs="Calibri Light"/>
          <w:sz w:val="22"/>
          <w:szCs w:val="22"/>
        </w:rPr>
        <w:t xml:space="preserve">for each program that would benefit from your project. Using the last column, show how each program is eligible under HUD's low-income beneficiary requirements. </w:t>
      </w:r>
      <w:r>
        <w:rPr>
          <w:rFonts w:asciiTheme="majorHAnsi" w:hAnsiTheme="majorHAnsi" w:cs="Calibri Light"/>
          <w:sz w:val="22"/>
          <w:szCs w:val="22"/>
        </w:rPr>
        <w:t>(</w:t>
      </w:r>
      <w:r w:rsidRPr="006E3164">
        <w:rPr>
          <w:rFonts w:asciiTheme="majorHAnsi" w:hAnsiTheme="majorHAnsi" w:cs="Calibri Light"/>
          <w:sz w:val="22"/>
          <w:szCs w:val="22"/>
        </w:rPr>
        <w:t>We can fund the removal of architectural barriers without association to an eligible program.</w:t>
      </w:r>
      <w:r>
        <w:rPr>
          <w:rFonts w:asciiTheme="majorHAnsi" w:hAnsiTheme="majorHAnsi" w:cs="Calibri Light"/>
          <w:sz w:val="22"/>
          <w:szCs w:val="22"/>
        </w:rPr>
        <w:t>)</w:t>
      </w:r>
      <w:r w:rsidRPr="006E3164">
        <w:rPr>
          <w:rFonts w:asciiTheme="majorHAnsi" w:hAnsiTheme="majorHAnsi" w:cs="Calibri Light"/>
          <w:sz w:val="22"/>
          <w:szCs w:val="22"/>
        </w:rPr>
        <w:t xml:space="preserve"> </w:t>
      </w:r>
    </w:p>
    <w:p w14:paraId="00216EA9" w14:textId="77777777" w:rsidR="00FB18E9" w:rsidRPr="00625B65" w:rsidRDefault="00FB18E9" w:rsidP="00FB18E9">
      <w:pPr>
        <w:pStyle w:val="Footer"/>
        <w:numPr>
          <w:ilvl w:val="1"/>
          <w:numId w:val="13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i/>
          <w:sz w:val="22"/>
          <w:szCs w:val="22"/>
        </w:rPr>
      </w:pPr>
      <w:r w:rsidRPr="00625B65">
        <w:rPr>
          <w:rFonts w:asciiTheme="majorHAnsi" w:hAnsiTheme="majorHAnsi" w:cs="Calibri Light"/>
          <w:b/>
          <w:bCs/>
          <w:sz w:val="22"/>
          <w:szCs w:val="22"/>
        </w:rPr>
        <w:t>% Determined Low-Income:</w:t>
      </w:r>
      <w:r w:rsidRPr="00625B65">
        <w:rPr>
          <w:rFonts w:asciiTheme="majorHAnsi" w:hAnsiTheme="majorHAnsi" w:cs="Calibri Light"/>
          <w:sz w:val="22"/>
          <w:szCs w:val="22"/>
        </w:rPr>
        <w:t xml:space="preserve"> A program that collects and verifies data on family size and income so that it is evident that the program predominantly serves low- and moderate-income clients. </w:t>
      </w:r>
      <w:r>
        <w:rPr>
          <w:rFonts w:asciiTheme="majorHAnsi" w:hAnsiTheme="majorHAnsi" w:cs="Calibri Light"/>
          <w:sz w:val="22"/>
          <w:szCs w:val="22"/>
        </w:rPr>
        <w:t>E</w:t>
      </w:r>
      <w:r w:rsidRPr="00625B65">
        <w:rPr>
          <w:rFonts w:asciiTheme="majorHAnsi" w:hAnsiTheme="majorHAnsi" w:cs="Calibri Light"/>
          <w:sz w:val="22"/>
          <w:szCs w:val="22"/>
        </w:rPr>
        <w:t>nter the percentage of program beneficiaries that are low-income. (Refer to the table in Appendix D.)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75"/>
        <w:gridCol w:w="2340"/>
        <w:gridCol w:w="1530"/>
        <w:gridCol w:w="1890"/>
      </w:tblGrid>
      <w:tr w:rsidR="00FB18E9" w:rsidRPr="006E3164" w14:paraId="2DA9F1C0" w14:textId="77777777" w:rsidTr="00877A4A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1D9F04D1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Program 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8887AF9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Program Description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6E2A1C3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# </w:t>
            </w:r>
            <w:proofErr w:type="gramStart"/>
            <w:r w:rsidRPr="006E3164">
              <w:rPr>
                <w:rFonts w:asciiTheme="majorHAnsi" w:hAnsiTheme="majorHAnsi" w:cs="Calibri Light"/>
              </w:rPr>
              <w:t>of</w:t>
            </w:r>
            <w:proofErr w:type="gramEnd"/>
            <w:r w:rsidRPr="006E3164">
              <w:rPr>
                <w:rFonts w:asciiTheme="majorHAnsi" w:hAnsiTheme="majorHAnsi" w:cs="Calibri Light"/>
              </w:rPr>
              <w:t xml:space="preserve"> Unduplicated Annual Clients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F6480B1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 xml:space="preserve"># </w:t>
            </w:r>
            <w:proofErr w:type="gramStart"/>
            <w:r>
              <w:rPr>
                <w:rFonts w:asciiTheme="majorHAnsi" w:hAnsiTheme="majorHAnsi" w:cs="Calibri Light"/>
              </w:rPr>
              <w:t>of</w:t>
            </w:r>
            <w:proofErr w:type="gramEnd"/>
            <w:r>
              <w:rPr>
                <w:rFonts w:asciiTheme="majorHAnsi" w:hAnsiTheme="majorHAnsi" w:cs="Calibri Light"/>
              </w:rPr>
              <w:t xml:space="preserve"> </w:t>
            </w:r>
            <w:r w:rsidRPr="006E3164">
              <w:rPr>
                <w:rFonts w:asciiTheme="majorHAnsi" w:hAnsiTheme="majorHAnsi" w:cs="Calibri Light"/>
              </w:rPr>
              <w:t>Low-</w:t>
            </w:r>
            <w:r>
              <w:rPr>
                <w:rFonts w:asciiTheme="majorHAnsi" w:hAnsiTheme="majorHAnsi" w:cs="Calibri Light"/>
              </w:rPr>
              <w:t xml:space="preserve"> and Moderate-</w:t>
            </w:r>
            <w:r w:rsidRPr="006E3164">
              <w:rPr>
                <w:rFonts w:asciiTheme="majorHAnsi" w:hAnsiTheme="majorHAnsi" w:cs="Calibri Light"/>
              </w:rPr>
              <w:t>Income</w:t>
            </w:r>
            <w:r>
              <w:rPr>
                <w:rFonts w:asciiTheme="majorHAnsi" w:hAnsiTheme="majorHAnsi" w:cs="Calibri Light"/>
              </w:rPr>
              <w:t xml:space="preserve"> Clients</w:t>
            </w:r>
          </w:p>
        </w:tc>
      </w:tr>
      <w:tr w:rsidR="00FB18E9" w:rsidRPr="006E3164" w14:paraId="56925158" w14:textId="77777777" w:rsidTr="00877A4A">
        <w:tc>
          <w:tcPr>
            <w:tcW w:w="2875" w:type="dxa"/>
            <w:vAlign w:val="center"/>
          </w:tcPr>
          <w:p w14:paraId="6BAC185B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2340" w:type="dxa"/>
            <w:vAlign w:val="center"/>
          </w:tcPr>
          <w:p w14:paraId="442F5172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6545BF4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4D587BCD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24951A0C" w14:textId="77777777" w:rsidTr="00877A4A">
        <w:tc>
          <w:tcPr>
            <w:tcW w:w="2875" w:type="dxa"/>
            <w:vAlign w:val="center"/>
          </w:tcPr>
          <w:p w14:paraId="4647900F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2340" w:type="dxa"/>
            <w:vAlign w:val="center"/>
          </w:tcPr>
          <w:p w14:paraId="426E694A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0CA0D8F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0276D9FB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638F9A36" w14:textId="77777777" w:rsidTr="00877A4A">
        <w:tc>
          <w:tcPr>
            <w:tcW w:w="2875" w:type="dxa"/>
            <w:vAlign w:val="center"/>
          </w:tcPr>
          <w:p w14:paraId="07150A1E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2340" w:type="dxa"/>
            <w:vAlign w:val="center"/>
          </w:tcPr>
          <w:p w14:paraId="4D31DD84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D0BE8C6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1CEDA2EA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1737D823" w14:textId="77777777" w:rsidTr="00877A4A">
        <w:tc>
          <w:tcPr>
            <w:tcW w:w="2875" w:type="dxa"/>
            <w:vAlign w:val="center"/>
          </w:tcPr>
          <w:p w14:paraId="171BF418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2340" w:type="dxa"/>
            <w:vAlign w:val="center"/>
          </w:tcPr>
          <w:p w14:paraId="266FF478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30025877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6508A1E6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092C2E59" w14:textId="77777777" w:rsidTr="00877A4A">
        <w:tc>
          <w:tcPr>
            <w:tcW w:w="2875" w:type="dxa"/>
            <w:vAlign w:val="center"/>
          </w:tcPr>
          <w:p w14:paraId="546B798D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2340" w:type="dxa"/>
            <w:vAlign w:val="center"/>
          </w:tcPr>
          <w:p w14:paraId="3A22F0F6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982E5EE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  <w:tc>
          <w:tcPr>
            <w:tcW w:w="1890" w:type="dxa"/>
            <w:vAlign w:val="center"/>
          </w:tcPr>
          <w:p w14:paraId="5DBBD01F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7EFAD42F" w14:textId="77777777" w:rsidR="00FB18E9" w:rsidRPr="006E3164" w:rsidRDefault="00FB18E9" w:rsidP="00FB18E9">
      <w:pPr>
        <w:pStyle w:val="Footer"/>
        <w:rPr>
          <w:rFonts w:asciiTheme="majorHAnsi" w:hAnsiTheme="majorHAnsi" w:cs="Calibri Light"/>
          <w:sz w:val="6"/>
          <w:szCs w:val="6"/>
        </w:rPr>
      </w:pPr>
    </w:p>
    <w:p w14:paraId="77AB16B1" w14:textId="77777777" w:rsidR="00FB18E9" w:rsidRPr="006E3164" w:rsidRDefault="00FB18E9" w:rsidP="00FB18E9">
      <w:pPr>
        <w:pStyle w:val="Footer"/>
        <w:numPr>
          <w:ilvl w:val="0"/>
          <w:numId w:val="16"/>
        </w:numPr>
        <w:tabs>
          <w:tab w:val="clear" w:pos="4680"/>
          <w:tab w:val="clear" w:pos="9360"/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bCs/>
          <w:sz w:val="22"/>
          <w:szCs w:val="22"/>
        </w:rPr>
      </w:pPr>
      <w:r w:rsidRPr="006E3164">
        <w:rPr>
          <w:rFonts w:asciiTheme="majorHAnsi" w:hAnsiTheme="majorHAnsi" w:cs="Calibri Light"/>
          <w:bCs/>
          <w:sz w:val="22"/>
          <w:szCs w:val="22"/>
        </w:rPr>
        <w:t>Complete the following table with estimated project timelines. You may add activities.</w:t>
      </w: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7470"/>
        <w:gridCol w:w="1170"/>
        <w:gridCol w:w="1440"/>
      </w:tblGrid>
      <w:tr w:rsidR="00FB18E9" w:rsidRPr="006E3164" w14:paraId="5F968C5C" w14:textId="77777777" w:rsidTr="00877A4A"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79927BCF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A4A99E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Start Date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0BB7C9" w14:textId="77777777" w:rsidR="00FB18E9" w:rsidRPr="006E3164" w:rsidRDefault="00FB18E9" w:rsidP="00877A4A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End Date</w:t>
            </w:r>
          </w:p>
        </w:tc>
      </w:tr>
      <w:tr w:rsidR="00FB18E9" w:rsidRPr="006E3164" w14:paraId="33B982F8" w14:textId="77777777" w:rsidTr="00877A4A">
        <w:tc>
          <w:tcPr>
            <w:tcW w:w="7470" w:type="dxa"/>
            <w:vAlign w:val="center"/>
          </w:tcPr>
          <w:p w14:paraId="2D93864E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Establishing site control (</w:t>
            </w:r>
            <w:proofErr w:type="gramStart"/>
            <w:r w:rsidRPr="006E3164">
              <w:rPr>
                <w:rFonts w:asciiTheme="majorHAnsi" w:hAnsiTheme="majorHAnsi" w:cs="Calibri Light"/>
              </w:rPr>
              <w:t>e.g.</w:t>
            </w:r>
            <w:proofErr w:type="gramEnd"/>
            <w:r w:rsidRPr="006E3164">
              <w:rPr>
                <w:rFonts w:asciiTheme="majorHAnsi" w:hAnsiTheme="majorHAnsi" w:cs="Calibri Light"/>
              </w:rPr>
              <w:t xml:space="preserve"> owning, closing on a purchase, or establishing or extending a lease)</w:t>
            </w:r>
          </w:p>
        </w:tc>
        <w:tc>
          <w:tcPr>
            <w:tcW w:w="1170" w:type="dxa"/>
            <w:vAlign w:val="center"/>
          </w:tcPr>
          <w:p w14:paraId="0F9432DC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436FD134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0790C9C1" w14:textId="77777777" w:rsidTr="00877A4A">
        <w:tc>
          <w:tcPr>
            <w:tcW w:w="7470" w:type="dxa"/>
            <w:vAlign w:val="center"/>
          </w:tcPr>
          <w:p w14:paraId="6EE23E15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Hiring an architect or other consultant</w:t>
            </w:r>
          </w:p>
        </w:tc>
        <w:tc>
          <w:tcPr>
            <w:tcW w:w="1170" w:type="dxa"/>
            <w:vAlign w:val="center"/>
          </w:tcPr>
          <w:p w14:paraId="78748B3C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2A0E744F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1EDC343B" w14:textId="77777777" w:rsidTr="00877A4A">
        <w:tc>
          <w:tcPr>
            <w:tcW w:w="7470" w:type="dxa"/>
            <w:vAlign w:val="center"/>
          </w:tcPr>
          <w:p w14:paraId="5898966D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Completion and approval of preliminary designs by the Mayor's Office on Disability (MOD)</w:t>
            </w:r>
          </w:p>
        </w:tc>
        <w:tc>
          <w:tcPr>
            <w:tcW w:w="1170" w:type="dxa"/>
            <w:vAlign w:val="center"/>
          </w:tcPr>
          <w:p w14:paraId="70CFBEF8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6CDE1518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4C79F7FE" w14:textId="77777777" w:rsidTr="00877A4A">
        <w:tc>
          <w:tcPr>
            <w:tcW w:w="7470" w:type="dxa"/>
            <w:vAlign w:val="center"/>
          </w:tcPr>
          <w:p w14:paraId="00CC6E50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Applying for a building permit and license (if applicable)</w:t>
            </w:r>
          </w:p>
        </w:tc>
        <w:tc>
          <w:tcPr>
            <w:tcW w:w="1170" w:type="dxa"/>
            <w:vAlign w:val="center"/>
          </w:tcPr>
          <w:p w14:paraId="3DB0B35A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3EDD57B1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64155D89" w14:textId="77777777" w:rsidTr="00877A4A">
        <w:tc>
          <w:tcPr>
            <w:tcW w:w="7470" w:type="dxa"/>
            <w:vAlign w:val="center"/>
          </w:tcPr>
          <w:p w14:paraId="7E2BAB2E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Bidding</w:t>
            </w:r>
          </w:p>
        </w:tc>
        <w:tc>
          <w:tcPr>
            <w:tcW w:w="1170" w:type="dxa"/>
            <w:vAlign w:val="center"/>
          </w:tcPr>
          <w:p w14:paraId="6C52F0BB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44EA1ADD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6DF57CD4" w14:textId="77777777" w:rsidTr="00877A4A">
        <w:tc>
          <w:tcPr>
            <w:tcW w:w="7470" w:type="dxa"/>
            <w:vAlign w:val="center"/>
          </w:tcPr>
          <w:p w14:paraId="22B23507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Construction</w:t>
            </w:r>
          </w:p>
        </w:tc>
        <w:tc>
          <w:tcPr>
            <w:tcW w:w="1170" w:type="dxa"/>
            <w:vAlign w:val="center"/>
          </w:tcPr>
          <w:p w14:paraId="29A9025E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53CCAC29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15C6682B" w14:textId="77777777" w:rsidTr="00877A4A">
        <w:tc>
          <w:tcPr>
            <w:tcW w:w="7470" w:type="dxa"/>
            <w:vAlign w:val="center"/>
          </w:tcPr>
          <w:p w14:paraId="7DC2CC58" w14:textId="77777777" w:rsidR="00FB18E9" w:rsidRPr="006E3164" w:rsidRDefault="00FB18E9" w:rsidP="00FB18E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Fundraising (if necessary)</w:t>
            </w:r>
          </w:p>
        </w:tc>
        <w:tc>
          <w:tcPr>
            <w:tcW w:w="1170" w:type="dxa"/>
            <w:vAlign w:val="center"/>
          </w:tcPr>
          <w:p w14:paraId="35264B93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440" w:type="dxa"/>
            <w:vAlign w:val="center"/>
          </w:tcPr>
          <w:p w14:paraId="192E06C5" w14:textId="77777777" w:rsidR="00FB18E9" w:rsidRPr="006E3164" w:rsidRDefault="00FB18E9" w:rsidP="00877A4A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</w:tbl>
    <w:p w14:paraId="779700BA" w14:textId="77777777" w:rsidR="00FB18E9" w:rsidRPr="006E3164" w:rsidRDefault="00FB18E9" w:rsidP="00FB18E9">
      <w:pPr>
        <w:rPr>
          <w:rFonts w:asciiTheme="majorHAnsi" w:hAnsiTheme="majorHAnsi" w:cs="Calibri Light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5670"/>
        <w:gridCol w:w="4410"/>
      </w:tblGrid>
      <w:tr w:rsidR="00FB18E9" w:rsidRPr="006E3164" w14:paraId="0D107A4B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7703C7DE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Owner of Facility:</w:t>
            </w:r>
          </w:p>
        </w:tc>
        <w:tc>
          <w:tcPr>
            <w:tcW w:w="4410" w:type="dxa"/>
            <w:vAlign w:val="center"/>
          </w:tcPr>
          <w:p w14:paraId="671789DB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0EBA785C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C3039A8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Facility/Site Size (in square feet):</w:t>
            </w:r>
          </w:p>
        </w:tc>
        <w:tc>
          <w:tcPr>
            <w:tcW w:w="4410" w:type="dxa"/>
            <w:vAlign w:val="center"/>
          </w:tcPr>
          <w:p w14:paraId="7120B486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7171F698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2A828AE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Number of Stories:</w:t>
            </w:r>
          </w:p>
        </w:tc>
        <w:tc>
          <w:tcPr>
            <w:tcW w:w="4410" w:type="dxa"/>
            <w:vAlign w:val="center"/>
          </w:tcPr>
          <w:p w14:paraId="282D6B16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2619353D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C0E09A0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 xml:space="preserve">Leased or </w:t>
            </w:r>
            <w:proofErr w:type="gramStart"/>
            <w:r w:rsidRPr="006E3164">
              <w:rPr>
                <w:rFonts w:asciiTheme="majorHAnsi" w:hAnsiTheme="majorHAnsi" w:cs="Calibri Light"/>
              </w:rPr>
              <w:t>Owned</w:t>
            </w:r>
            <w:proofErr w:type="gramEnd"/>
            <w:r w:rsidRPr="006E3164">
              <w:rPr>
                <w:rFonts w:asciiTheme="majorHAnsi" w:hAnsiTheme="majorHAnsi" w:cs="Calibri Light"/>
              </w:rPr>
              <w:t>?</w:t>
            </w:r>
          </w:p>
        </w:tc>
        <w:tc>
          <w:tcPr>
            <w:tcW w:w="4410" w:type="dxa"/>
            <w:vAlign w:val="center"/>
          </w:tcPr>
          <w:p w14:paraId="019401E4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4ADE2FD9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1C1B7C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If leased, how long is the lease and how much time remains?</w:t>
            </w:r>
          </w:p>
        </w:tc>
        <w:tc>
          <w:tcPr>
            <w:tcW w:w="4410" w:type="dxa"/>
            <w:vAlign w:val="center"/>
          </w:tcPr>
          <w:p w14:paraId="41573D79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</w:p>
        </w:tc>
      </w:tr>
      <w:tr w:rsidR="00FB18E9" w:rsidRPr="006E3164" w14:paraId="1B02BE71" w14:textId="77777777" w:rsidTr="00877A4A"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8DE74BE" w14:textId="77777777" w:rsidR="00FB18E9" w:rsidRPr="006E3164" w:rsidRDefault="00FB18E9" w:rsidP="00877A4A">
            <w:pPr>
              <w:pStyle w:val="ListParagraph"/>
              <w:ind w:left="0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# of unduplicated clients served by program(s) within the facility:</w:t>
            </w:r>
          </w:p>
        </w:tc>
        <w:tc>
          <w:tcPr>
            <w:tcW w:w="4410" w:type="dxa"/>
            <w:vAlign w:val="center"/>
          </w:tcPr>
          <w:p w14:paraId="19317FDB" w14:textId="77777777" w:rsidR="00FB18E9" w:rsidRPr="006E3164" w:rsidRDefault="00FB18E9" w:rsidP="00877A4A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5350AC46" w14:textId="77777777" w:rsidR="00FB18E9" w:rsidRPr="001C31C8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="Georgia" w:hAnsi="Georgia" w:cs="Calibri Light"/>
          <w:b/>
          <w:bCs/>
          <w:sz w:val="22"/>
          <w:szCs w:val="22"/>
        </w:rPr>
      </w:pPr>
    </w:p>
    <w:p w14:paraId="58EDCE3F" w14:textId="77777777" w:rsidR="00FB18E9" w:rsidRPr="006875BA" w:rsidRDefault="00FB18E9" w:rsidP="00FB18E9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875BA">
        <w:rPr>
          <w:rFonts w:asciiTheme="majorHAnsi" w:hAnsiTheme="majorHAnsi"/>
          <w:b/>
          <w:sz w:val="24"/>
          <w:szCs w:val="22"/>
        </w:rPr>
        <w:t>Organizational Capacity (Worth up to 20 points)</w:t>
      </w:r>
    </w:p>
    <w:p w14:paraId="360E3867" w14:textId="77777777" w:rsidR="00FB18E9" w:rsidRPr="006E3164" w:rsidRDefault="00FB18E9" w:rsidP="00FB18E9">
      <w:pPr>
        <w:pStyle w:val="ListParagraph"/>
        <w:numPr>
          <w:ilvl w:val="0"/>
          <w:numId w:val="16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/>
          <w:sz w:val="22"/>
          <w:szCs w:val="22"/>
        </w:rPr>
        <w:t>Describe the construction training and experience of your staff. If you are already collaborating with a team of professional organizations and service providers, such as planners, architects, landscape architects, and engineers,</w:t>
      </w:r>
      <w:r>
        <w:rPr>
          <w:rFonts w:asciiTheme="majorHAnsi" w:hAnsiTheme="majorHAnsi"/>
          <w:sz w:val="22"/>
          <w:szCs w:val="22"/>
        </w:rPr>
        <w:t xml:space="preserve"> and project managers. N</w:t>
      </w:r>
      <w:r w:rsidRPr="006E3164">
        <w:rPr>
          <w:rFonts w:asciiTheme="majorHAnsi" w:hAnsiTheme="majorHAnsi"/>
          <w:sz w:val="22"/>
          <w:szCs w:val="22"/>
        </w:rPr>
        <w:t>ame the team members and describe each of their professional qualifications and experience with similar projects.</w:t>
      </w:r>
    </w:p>
    <w:p w14:paraId="5A96A860" w14:textId="77777777" w:rsidR="00FB18E9" w:rsidRPr="006E3164" w:rsidRDefault="00FB18E9" w:rsidP="00FB18E9">
      <w:pPr>
        <w:pStyle w:val="ListParagraph"/>
        <w:numPr>
          <w:ilvl w:val="0"/>
          <w:numId w:val="16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Provide a list of capital improvement projects that your staff have managed in the last 5 years. Include the scope of work, cost, funding sources and length of time to complete each project.</w:t>
      </w:r>
    </w:p>
    <w:p w14:paraId="60C6465C" w14:textId="77777777" w:rsidR="00FB18E9" w:rsidRPr="006E3164" w:rsidRDefault="00FB18E9" w:rsidP="00FB18E9">
      <w:pPr>
        <w:pStyle w:val="ListParagraph"/>
        <w:numPr>
          <w:ilvl w:val="0"/>
          <w:numId w:val="16"/>
        </w:numPr>
        <w:spacing w:line="259" w:lineRule="auto"/>
        <w:ind w:left="1080"/>
        <w:rPr>
          <w:rFonts w:asciiTheme="majorHAnsi" w:hAnsiTheme="majorHAnsi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Do you have a long-term asset management plan, including an operating and maintenance reserve, for the facility? </w:t>
      </w:r>
    </w:p>
    <w:p w14:paraId="31862F4F" w14:textId="77777777" w:rsidR="00FB18E9" w:rsidRPr="006E3164" w:rsidRDefault="00FB18E9" w:rsidP="00FB18E9">
      <w:pPr>
        <w:pStyle w:val="ListParagraph"/>
        <w:numPr>
          <w:ilvl w:val="0"/>
          <w:numId w:val="10"/>
        </w:numPr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If yes, describe how this grant request fits into the plan. </w:t>
      </w:r>
    </w:p>
    <w:p w14:paraId="03D1B528" w14:textId="77777777" w:rsidR="00FB18E9" w:rsidRPr="006E3164" w:rsidRDefault="00FB18E9" w:rsidP="00FB18E9">
      <w:pPr>
        <w:pStyle w:val="ListParagraph"/>
        <w:numPr>
          <w:ilvl w:val="0"/>
          <w:numId w:val="10"/>
        </w:numPr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If no, describe your efforts to develop a plan and ensure future resources for facility improvements.</w:t>
      </w:r>
    </w:p>
    <w:p w14:paraId="1F1F6FA3" w14:textId="77777777" w:rsidR="00FB18E9" w:rsidRPr="006E3164" w:rsidRDefault="00FB18E9" w:rsidP="00FB18E9">
      <w:pPr>
        <w:pStyle w:val="Footer"/>
        <w:numPr>
          <w:ilvl w:val="0"/>
          <w:numId w:val="10"/>
        </w:numPr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What percentage of our grant can you match? If you cannot meet our guidelines for matching funds (p</w:t>
      </w:r>
      <w:r>
        <w:rPr>
          <w:rFonts w:asciiTheme="majorHAnsi" w:hAnsiTheme="majorHAnsi" w:cs="Calibri Light"/>
          <w:sz w:val="22"/>
          <w:szCs w:val="22"/>
        </w:rPr>
        <w:t>.</w:t>
      </w:r>
      <w:r w:rsidRPr="006E3164">
        <w:rPr>
          <w:rFonts w:asciiTheme="majorHAnsi" w:hAnsiTheme="majorHAnsi" w:cs="Calibri Light"/>
          <w:sz w:val="22"/>
          <w:szCs w:val="22"/>
        </w:rPr>
        <w:t>3), what is your fundraising plan?</w:t>
      </w:r>
    </w:p>
    <w:p w14:paraId="140A8B39" w14:textId="77777777" w:rsidR="00FB18E9" w:rsidRPr="006E3164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</w:p>
    <w:p w14:paraId="738BB65D" w14:textId="77777777" w:rsidR="00FB18E9" w:rsidRPr="006E3164" w:rsidRDefault="00FB18E9" w:rsidP="00FB18E9">
      <w:pPr>
        <w:pStyle w:val="Footer"/>
        <w:numPr>
          <w:ilvl w:val="0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 w:rsidRPr="006875BA">
        <w:rPr>
          <w:rFonts w:asciiTheme="majorHAnsi" w:hAnsiTheme="majorHAnsi" w:cs="Calibri Light"/>
          <w:b/>
          <w:sz w:val="24"/>
          <w:szCs w:val="22"/>
        </w:rPr>
        <w:lastRenderedPageBreak/>
        <w:t>Advancing Racial Equity (worth up to 10 points)</w:t>
      </w:r>
      <w:r w:rsidRPr="006875BA">
        <w:rPr>
          <w:rFonts w:asciiTheme="majorHAnsi" w:hAnsiTheme="majorHAnsi" w:cs="Calibri Light"/>
          <w:sz w:val="24"/>
          <w:szCs w:val="22"/>
        </w:rPr>
        <w:t xml:space="preserve"> </w:t>
      </w:r>
      <w:r w:rsidRPr="006E3164">
        <w:rPr>
          <w:rFonts w:asciiTheme="majorHAnsi" w:hAnsiTheme="majorHAnsi" w:cs="Calibri Light"/>
          <w:sz w:val="22"/>
          <w:szCs w:val="22"/>
        </w:rPr>
        <w:t>- MOHCD’s approach to racial equity is to reduce racial disparities in social and economic opportunity and ensure measurable outcomes for communities.</w:t>
      </w:r>
    </w:p>
    <w:p w14:paraId="51DFF184" w14:textId="77777777" w:rsidR="00FB18E9" w:rsidRPr="006E3164" w:rsidRDefault="00FB18E9" w:rsidP="00FB18E9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Who are your target populations and how does your project address the disparities they face?</w:t>
      </w:r>
    </w:p>
    <w:p w14:paraId="174125CE" w14:textId="77777777" w:rsidR="00FB18E9" w:rsidRPr="006E3164" w:rsidRDefault="00FB18E9" w:rsidP="00FB18E9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>What measurable outcomes will participants achieve through this project?</w:t>
      </w:r>
    </w:p>
    <w:p w14:paraId="395402F0" w14:textId="77777777" w:rsidR="00FB18E9" w:rsidRPr="006E3164" w:rsidRDefault="00FB18E9" w:rsidP="00FB18E9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1440"/>
        <w:rPr>
          <w:rFonts w:asciiTheme="majorHAnsi" w:hAnsiTheme="majorHAnsi" w:cs="Calibri Light"/>
          <w:sz w:val="22"/>
          <w:szCs w:val="22"/>
        </w:rPr>
      </w:pPr>
    </w:p>
    <w:p w14:paraId="67018661" w14:textId="77777777" w:rsidR="00FB18E9" w:rsidRPr="006875BA" w:rsidRDefault="00FB18E9" w:rsidP="00FB18E9">
      <w:pPr>
        <w:pStyle w:val="Footer"/>
        <w:numPr>
          <w:ilvl w:val="0"/>
          <w:numId w:val="3"/>
        </w:numPr>
        <w:spacing w:line="259" w:lineRule="auto"/>
        <w:rPr>
          <w:rFonts w:asciiTheme="majorHAnsi" w:hAnsiTheme="majorHAnsi" w:cs="Calibri Light"/>
          <w:b/>
          <w:sz w:val="24"/>
          <w:szCs w:val="22"/>
        </w:rPr>
      </w:pPr>
      <w:r w:rsidRPr="006875BA">
        <w:rPr>
          <w:rFonts w:asciiTheme="majorHAnsi" w:hAnsiTheme="majorHAnsi" w:cs="Calibri Light"/>
          <w:b/>
          <w:bCs/>
          <w:sz w:val="24"/>
          <w:szCs w:val="22"/>
        </w:rPr>
        <w:t>Project Serves Populations Prioritized in the 2020 – 2024 Consolidated Plan</w:t>
      </w:r>
      <w:r w:rsidRPr="006875BA">
        <w:rPr>
          <w:rFonts w:asciiTheme="majorHAnsi" w:hAnsiTheme="majorHAnsi" w:cs="Calibri Light"/>
          <w:b/>
          <w:sz w:val="24"/>
          <w:szCs w:val="22"/>
        </w:rPr>
        <w:t xml:space="preserve"> (worth up to 15 points)</w:t>
      </w:r>
    </w:p>
    <w:p w14:paraId="408D253C" w14:textId="77777777" w:rsidR="00FB18E9" w:rsidRDefault="00FB18E9" w:rsidP="00FB18E9">
      <w:pPr>
        <w:pStyle w:val="Footer"/>
        <w:numPr>
          <w:ilvl w:val="2"/>
          <w:numId w:val="5"/>
        </w:numPr>
        <w:spacing w:line="259" w:lineRule="auto"/>
        <w:ind w:left="1080" w:hanging="360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>List the populations that will be primarily served by the programs that operate in the facilities to be improved. Indicate with a check mark if those populations are prioritized in the 2020 – 2024 Consolidated Plan.</w:t>
      </w:r>
    </w:p>
    <w:p w14:paraId="01DA3B27" w14:textId="77777777" w:rsidR="00FB18E9" w:rsidRDefault="00FB18E9" w:rsidP="00FB18E9">
      <w:pPr>
        <w:pStyle w:val="Footer"/>
        <w:rPr>
          <w:rFonts w:asciiTheme="majorHAnsi" w:hAnsiTheme="majorHAnsi" w:cs="Calibri Light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660"/>
        <w:gridCol w:w="2695"/>
      </w:tblGrid>
      <w:tr w:rsidR="00FB18E9" w14:paraId="18E0B14B" w14:textId="77777777" w:rsidTr="00877A4A">
        <w:trPr>
          <w:trHeight w:val="926"/>
        </w:trPr>
        <w:tc>
          <w:tcPr>
            <w:tcW w:w="6660" w:type="dxa"/>
            <w:shd w:val="clear" w:color="auto" w:fill="D9D9D9" w:themeFill="background1" w:themeFillShade="D9"/>
          </w:tcPr>
          <w:p w14:paraId="2C1BFE2B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Populations Served by the Facility to be Improved or Acquired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8F27789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Population listed in MOHCD 2020 – 2024 Consolidated Plan (</w:t>
            </w:r>
            <w:r>
              <w:rPr>
                <w:rFonts w:asciiTheme="majorHAnsi" w:hAnsiTheme="majorHAnsi" w:cs="Calibri Light"/>
                <w:sz w:val="22"/>
                <w:szCs w:val="22"/>
              </w:rPr>
              <w:sym w:font="Wingdings" w:char="F0FC"/>
            </w:r>
            <w:r>
              <w:rPr>
                <w:rFonts w:asciiTheme="majorHAnsi" w:hAnsiTheme="majorHAnsi" w:cs="Calibri Light"/>
                <w:sz w:val="22"/>
                <w:szCs w:val="22"/>
              </w:rPr>
              <w:t>)</w:t>
            </w:r>
          </w:p>
        </w:tc>
      </w:tr>
      <w:tr w:rsidR="00FB18E9" w14:paraId="3FC4A2B0" w14:textId="77777777" w:rsidTr="00877A4A">
        <w:tc>
          <w:tcPr>
            <w:tcW w:w="6660" w:type="dxa"/>
          </w:tcPr>
          <w:p w14:paraId="7EFE3AA5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A1CD92E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69FEF834" w14:textId="77777777" w:rsidTr="00877A4A">
        <w:tc>
          <w:tcPr>
            <w:tcW w:w="6660" w:type="dxa"/>
          </w:tcPr>
          <w:p w14:paraId="75A1FFD8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2E0ED5D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08EEE333" w14:textId="77777777" w:rsidTr="00877A4A">
        <w:tc>
          <w:tcPr>
            <w:tcW w:w="6660" w:type="dxa"/>
          </w:tcPr>
          <w:p w14:paraId="7584C08C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0DBBD04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5756E2BE" w14:textId="77777777" w:rsidTr="00877A4A">
        <w:tc>
          <w:tcPr>
            <w:tcW w:w="6660" w:type="dxa"/>
          </w:tcPr>
          <w:p w14:paraId="4F8EDD77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6D2FD94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2874111E" w14:textId="77777777" w:rsidTr="00877A4A">
        <w:tc>
          <w:tcPr>
            <w:tcW w:w="6660" w:type="dxa"/>
          </w:tcPr>
          <w:p w14:paraId="3B4573E8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727C5FCC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579D04B3" w14:textId="77777777" w:rsidTr="00877A4A">
        <w:tc>
          <w:tcPr>
            <w:tcW w:w="6660" w:type="dxa"/>
          </w:tcPr>
          <w:p w14:paraId="07C1770E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24010EAF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1EE65751" w14:textId="77777777" w:rsidTr="00877A4A">
        <w:tc>
          <w:tcPr>
            <w:tcW w:w="6660" w:type="dxa"/>
          </w:tcPr>
          <w:p w14:paraId="3DCA188D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D1CA4AE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  <w:tr w:rsidR="00FB18E9" w14:paraId="522C67EA" w14:textId="77777777" w:rsidTr="00877A4A">
        <w:tc>
          <w:tcPr>
            <w:tcW w:w="6660" w:type="dxa"/>
          </w:tcPr>
          <w:p w14:paraId="05B0896F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09513FB" w14:textId="77777777" w:rsidR="00FB18E9" w:rsidRDefault="00FB18E9" w:rsidP="00877A4A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</w:p>
        </w:tc>
      </w:tr>
    </w:tbl>
    <w:p w14:paraId="3299DA9E" w14:textId="77777777" w:rsidR="000E212D" w:rsidRDefault="00FB18E9"/>
    <w:sectPr w:rsidR="000E212D" w:rsidSect="00057DB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319"/>
    <w:multiLevelType w:val="hybridMultilevel"/>
    <w:tmpl w:val="51904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20EEC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D7B0A"/>
    <w:multiLevelType w:val="hybridMultilevel"/>
    <w:tmpl w:val="11FE8B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F02"/>
    <w:multiLevelType w:val="hybridMultilevel"/>
    <w:tmpl w:val="13C01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94DD3"/>
    <w:multiLevelType w:val="hybridMultilevel"/>
    <w:tmpl w:val="AA0ADB62"/>
    <w:lvl w:ilvl="0" w:tplc="41A0E1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A5C8E"/>
    <w:multiLevelType w:val="hybridMultilevel"/>
    <w:tmpl w:val="64E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0468F0"/>
    <w:multiLevelType w:val="hybridMultilevel"/>
    <w:tmpl w:val="6FA6C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817A8"/>
    <w:multiLevelType w:val="hybridMultilevel"/>
    <w:tmpl w:val="970E6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A3932"/>
    <w:multiLevelType w:val="hybridMultilevel"/>
    <w:tmpl w:val="BA46B924"/>
    <w:lvl w:ilvl="0" w:tplc="E662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D4281"/>
    <w:multiLevelType w:val="hybridMultilevel"/>
    <w:tmpl w:val="3A845682"/>
    <w:lvl w:ilvl="0" w:tplc="129E943E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67C09"/>
    <w:multiLevelType w:val="hybridMultilevel"/>
    <w:tmpl w:val="E10A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70C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12121"/>
    <w:multiLevelType w:val="hybridMultilevel"/>
    <w:tmpl w:val="36583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3689224">
    <w:abstractNumId w:val="6"/>
  </w:num>
  <w:num w:numId="2" w16cid:durableId="1679773798">
    <w:abstractNumId w:val="3"/>
  </w:num>
  <w:num w:numId="3" w16cid:durableId="318660368">
    <w:abstractNumId w:val="7"/>
  </w:num>
  <w:num w:numId="4" w16cid:durableId="1055852480">
    <w:abstractNumId w:val="0"/>
  </w:num>
  <w:num w:numId="5" w16cid:durableId="1890607713">
    <w:abstractNumId w:val="13"/>
  </w:num>
  <w:num w:numId="6" w16cid:durableId="2107190313">
    <w:abstractNumId w:val="9"/>
  </w:num>
  <w:num w:numId="7" w16cid:durableId="401027358">
    <w:abstractNumId w:val="16"/>
  </w:num>
  <w:num w:numId="8" w16cid:durableId="1781485943">
    <w:abstractNumId w:val="2"/>
  </w:num>
  <w:num w:numId="9" w16cid:durableId="1513763303">
    <w:abstractNumId w:val="5"/>
  </w:num>
  <w:num w:numId="10" w16cid:durableId="465010321">
    <w:abstractNumId w:val="1"/>
  </w:num>
  <w:num w:numId="11" w16cid:durableId="1648121816">
    <w:abstractNumId w:val="12"/>
  </w:num>
  <w:num w:numId="12" w16cid:durableId="1378967749">
    <w:abstractNumId w:val="10"/>
  </w:num>
  <w:num w:numId="13" w16cid:durableId="1044986440">
    <w:abstractNumId w:val="15"/>
  </w:num>
  <w:num w:numId="14" w16cid:durableId="411195764">
    <w:abstractNumId w:val="4"/>
  </w:num>
  <w:num w:numId="15" w16cid:durableId="2102799928">
    <w:abstractNumId w:val="11"/>
  </w:num>
  <w:num w:numId="16" w16cid:durableId="1332417074">
    <w:abstractNumId w:val="8"/>
  </w:num>
  <w:num w:numId="17" w16cid:durableId="11476266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6"/>
    <w:rsid w:val="00036A4C"/>
    <w:rsid w:val="00057DB5"/>
    <w:rsid w:val="004955BF"/>
    <w:rsid w:val="0051771F"/>
    <w:rsid w:val="006459E6"/>
    <w:rsid w:val="006C32AE"/>
    <w:rsid w:val="00CC78FA"/>
    <w:rsid w:val="00CD1C0B"/>
    <w:rsid w:val="00D17519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2136"/>
  <w15:chartTrackingRefBased/>
  <w15:docId w15:val="{26EF3BF6-8C80-46B0-B3DC-45DC62B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B5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B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D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2022-08-23T00:20:00Z</dcterms:created>
  <dcterms:modified xsi:type="dcterms:W3CDTF">2022-08-23T00:20:00Z</dcterms:modified>
</cp:coreProperties>
</file>