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C45" w:rsidRDefault="00356C45" w:rsidP="00356C45">
      <w:pPr>
        <w:pStyle w:val="TABS"/>
        <w:widowControl w:val="0"/>
        <w:tabs>
          <w:tab w:val="clear" w:pos="9360"/>
          <w:tab w:val="left" w:pos="8640"/>
        </w:tabs>
        <w:spacing w:after="12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-47625</wp:posOffset>
                </wp:positionV>
                <wp:extent cx="6057900" cy="671195"/>
                <wp:effectExtent l="22860" t="20955" r="24765" b="222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C45" w:rsidRDefault="00356C45" w:rsidP="00356C45">
                            <w:pPr>
                              <w:pStyle w:val="BodyText2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</w:rPr>
                              <w:t xml:space="preserve">INSTRUCTIONS </w:t>
                            </w:r>
                          </w:p>
                          <w:p w:rsidR="00356C45" w:rsidRDefault="00356C45" w:rsidP="00356C45">
                            <w:pPr>
                              <w:pStyle w:val="BodyText2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sz w:val="22"/>
                              </w:rPr>
                              <w:t>Retype the material following these instructions onto your letterhead.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15pt;margin-top:-3.75pt;width:477pt;height: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" strokeweight="3pt">
                <v:stroke linestyle="thinThin"/>
                <v:textbox>
                  <w:txbxContent>
                    <w:p w:rsidR="00356C45" w:rsidRDefault="00356C45" w:rsidP="00356C45">
                      <w:pPr>
                        <w:pStyle w:val="BodyText2"/>
                        <w:rPr>
                          <w:rFonts w:ascii="Times New Roman" w:hAnsi="Times New Roman"/>
                          <w:b/>
                          <w:bCs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Cs/>
                        </w:rPr>
                        <w:t xml:space="preserve">INSTRUCTIONS </w:t>
                      </w:r>
                    </w:p>
                    <w:p w:rsidR="00356C45" w:rsidRDefault="00356C45" w:rsidP="00356C45">
                      <w:pPr>
                        <w:pStyle w:val="BodyText2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iCs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sz w:val="22"/>
                        </w:rPr>
                        <w:t>Retype the material following these instructions onto your letterhead.</w:t>
                      </w:r>
                    </w:p>
                  </w:txbxContent>
                </v:textbox>
              </v:shape>
            </w:pict>
          </mc:Fallback>
        </mc:AlternateContent>
      </w:r>
    </w:p>
    <w:p w:rsidR="00356C45" w:rsidRDefault="00356C45" w:rsidP="00356C45">
      <w:pPr>
        <w:pStyle w:val="TABS"/>
        <w:widowControl w:val="0"/>
        <w:tabs>
          <w:tab w:val="clear" w:pos="9360"/>
          <w:tab w:val="left" w:pos="8640"/>
        </w:tabs>
        <w:spacing w:after="120"/>
        <w:jc w:val="left"/>
        <w:rPr>
          <w:rFonts w:ascii="Times New Roman" w:hAnsi="Times New Roman"/>
          <w:b/>
        </w:rPr>
      </w:pPr>
    </w:p>
    <w:p w:rsidR="00356C45" w:rsidRDefault="00356C45" w:rsidP="00356C45">
      <w:pPr>
        <w:pStyle w:val="TABS"/>
        <w:widowControl w:val="0"/>
        <w:tabs>
          <w:tab w:val="clear" w:pos="9360"/>
          <w:tab w:val="left" w:pos="8640"/>
        </w:tabs>
        <w:spacing w:after="120"/>
        <w:jc w:val="left"/>
        <w:rPr>
          <w:rFonts w:ascii="Times New Roman" w:hAnsi="Times New Roman"/>
          <w:b/>
        </w:rPr>
      </w:pPr>
    </w:p>
    <w:p w:rsidR="00356C45" w:rsidRDefault="00356C45" w:rsidP="00356C45">
      <w:pPr>
        <w:pStyle w:val="BodyText2"/>
        <w:jc w:val="both"/>
        <w:rPr>
          <w:rFonts w:ascii="Times New Roman" w:hAnsi="Times New Roman"/>
          <w:sz w:val="22"/>
        </w:rPr>
      </w:pPr>
    </w:p>
    <w:p w:rsidR="00356C45" w:rsidRDefault="00356C45" w:rsidP="00356C45">
      <w:pPr>
        <w:pStyle w:val="BodyText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INVITATION TO BID TO INTERESTED CONTRACTORS AND SUBCONTRACTORS:</w:t>
      </w:r>
    </w:p>
    <w:p w:rsidR="00356C45" w:rsidRDefault="00356C45" w:rsidP="00356C45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 invites you to submit bids for work described in this bid package, which contains the following documents:</w:t>
      </w:r>
    </w:p>
    <w:p w:rsidR="00356C45" w:rsidRDefault="00356C45" w:rsidP="00356C45">
      <w:pPr>
        <w:widowControl w:val="0"/>
        <w:tabs>
          <w:tab w:val="left" w:pos="540"/>
          <w:tab w:val="left" w:pos="900"/>
          <w:tab w:val="left" w:pos="7875"/>
        </w:tabs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Instructions to Bidders</w:t>
      </w:r>
      <w:r w:rsidR="00D83ED3">
        <w:rPr>
          <w:rFonts w:ascii="Times New Roman" w:hAnsi="Times New Roman"/>
          <w:i/>
        </w:rPr>
        <w:t xml:space="preserve"> (MOH – 6)</w:t>
      </w:r>
      <w:r>
        <w:rPr>
          <w:rFonts w:ascii="Times New Roman" w:hAnsi="Times New Roman"/>
          <w:i/>
        </w:rPr>
        <w:tab/>
      </w:r>
    </w:p>
    <w:p w:rsidR="00356C45" w:rsidRDefault="00356C45" w:rsidP="00356C45">
      <w:pPr>
        <w:widowControl w:val="0"/>
        <w:tabs>
          <w:tab w:val="left" w:pos="540"/>
          <w:tab w:val="left" w:pos="900"/>
          <w:tab w:val="left" w:pos="9360"/>
        </w:tabs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Bid Form</w:t>
      </w:r>
      <w:r>
        <w:rPr>
          <w:rFonts w:ascii="Times New Roman" w:hAnsi="Times New Roman"/>
        </w:rPr>
        <w:t xml:space="preserve"> with schedule of bid prices</w:t>
      </w:r>
      <w:r w:rsidR="00D83ED3">
        <w:rPr>
          <w:rFonts w:ascii="Times New Roman" w:hAnsi="Times New Roman"/>
        </w:rPr>
        <w:t xml:space="preserve"> </w:t>
      </w:r>
      <w:r w:rsidR="00D83ED3" w:rsidRPr="00D83ED3">
        <w:rPr>
          <w:rFonts w:ascii="Times New Roman" w:hAnsi="Times New Roman"/>
          <w:i/>
        </w:rPr>
        <w:t>(MOH – 7)</w:t>
      </w:r>
    </w:p>
    <w:p w:rsidR="00D83ED3" w:rsidRDefault="00356C45" w:rsidP="00D83ED3">
      <w:pPr>
        <w:widowControl w:val="0"/>
        <w:tabs>
          <w:tab w:val="left" w:pos="540"/>
          <w:tab w:val="left" w:pos="900"/>
          <w:tab w:val="left" w:pos="9360"/>
        </w:tabs>
        <w:spacing w:after="60"/>
        <w:rPr>
          <w:rFonts w:ascii="Times New Roman" w:hAnsi="Times New Roman"/>
          <w:i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List of Subcontractors </w:t>
      </w:r>
      <w:r w:rsidR="00D83ED3" w:rsidRPr="00D83ED3">
        <w:rPr>
          <w:rFonts w:ascii="Times New Roman" w:hAnsi="Times New Roman"/>
          <w:i/>
        </w:rPr>
        <w:t>(MOH – 8)</w:t>
      </w:r>
    </w:p>
    <w:p w:rsidR="00D83ED3" w:rsidRPr="00D83ED3" w:rsidRDefault="00D83ED3" w:rsidP="00D83ED3">
      <w:pPr>
        <w:widowControl w:val="0"/>
        <w:tabs>
          <w:tab w:val="left" w:pos="540"/>
          <w:tab w:val="left" w:pos="900"/>
          <w:tab w:val="left" w:pos="9360"/>
        </w:tabs>
        <w:spacing w:after="60"/>
        <w:rPr>
          <w:rFonts w:ascii="Times New Roman" w:hAnsi="Times New Roman"/>
          <w:i/>
        </w:rPr>
      </w:pPr>
      <w:r w:rsidRPr="00D83ED3">
        <w:rPr>
          <w:rFonts w:ascii="Times New Roman" w:hAnsi="Times New Roman"/>
        </w:rPr>
        <w:t>4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ab/>
      </w:r>
      <w:r w:rsidRPr="00D83ED3">
        <w:rPr>
          <w:rFonts w:ascii="Times New Roman" w:hAnsi="Times New Roman"/>
          <w:i/>
        </w:rPr>
        <w:t>Contractor’s Requirements</w:t>
      </w:r>
      <w:r w:rsidR="001F5761">
        <w:rPr>
          <w:rFonts w:ascii="Times New Roman" w:hAnsi="Times New Roman"/>
        </w:rPr>
        <w:t xml:space="preserve"> - </w:t>
      </w:r>
      <w:r w:rsidRPr="00D83ED3">
        <w:rPr>
          <w:rFonts w:ascii="Times New Roman" w:hAnsi="Times New Roman"/>
          <w:i/>
        </w:rPr>
        <w:t xml:space="preserve">Minimum Insurance and Bonding </w:t>
      </w:r>
      <w:r w:rsidRPr="00D83ED3">
        <w:rPr>
          <w:rFonts w:ascii="Times New Roman" w:hAnsi="Times New Roman"/>
          <w:i/>
        </w:rPr>
        <w:t>Requirement</w:t>
      </w:r>
      <w:r>
        <w:rPr>
          <w:rFonts w:ascii="Times New Roman" w:hAnsi="Times New Roman"/>
          <w:i/>
        </w:rPr>
        <w:t xml:space="preserve">s </w:t>
      </w:r>
      <w:r w:rsidR="001F5761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>MOH – 9)</w:t>
      </w:r>
    </w:p>
    <w:p w:rsidR="00356C45" w:rsidRDefault="001F5761" w:rsidP="00356C45">
      <w:pPr>
        <w:pStyle w:val="TABS"/>
        <w:widowControl w:val="0"/>
        <w:tabs>
          <w:tab w:val="left" w:pos="540"/>
          <w:tab w:val="left" w:pos="900"/>
          <w:tab w:val="left" w:pos="9360"/>
        </w:tabs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356C45">
        <w:rPr>
          <w:rFonts w:ascii="Times New Roman" w:hAnsi="Times New Roman"/>
        </w:rPr>
        <w:t>.</w:t>
      </w:r>
      <w:r w:rsidR="00356C45">
        <w:rPr>
          <w:rFonts w:ascii="Times New Roman" w:hAnsi="Times New Roman"/>
        </w:rPr>
        <w:tab/>
        <w:t>Construction Documents</w:t>
      </w:r>
    </w:p>
    <w:p w:rsidR="00356C45" w:rsidRDefault="00356C45" w:rsidP="00356C45">
      <w:pPr>
        <w:widowControl w:val="0"/>
        <w:numPr>
          <w:ilvl w:val="2"/>
          <w:numId w:val="1"/>
        </w:numPr>
        <w:tabs>
          <w:tab w:val="left" w:pos="9360"/>
        </w:tabs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Owner-Contractor Agreement with General Conditions</w:t>
      </w:r>
      <w:r w:rsidR="00D83ED3">
        <w:rPr>
          <w:rFonts w:ascii="Times New Roman" w:hAnsi="Times New Roman"/>
          <w:i/>
        </w:rPr>
        <w:t xml:space="preserve"> (sample)</w:t>
      </w:r>
    </w:p>
    <w:p w:rsidR="00D83ED3" w:rsidRPr="00D83ED3" w:rsidRDefault="00D83ED3" w:rsidP="00D83ED3">
      <w:pPr>
        <w:widowControl w:val="0"/>
        <w:numPr>
          <w:ilvl w:val="2"/>
          <w:numId w:val="1"/>
        </w:numPr>
        <w:tabs>
          <w:tab w:val="left" w:pos="9360"/>
        </w:tabs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Instructions for</w:t>
      </w:r>
      <w:r>
        <w:rPr>
          <w:rFonts w:ascii="Times New Roman" w:hAnsi="Times New Roman"/>
          <w:i/>
        </w:rPr>
        <w:t xml:space="preserve"> Preparing Owner Contractor Agreement (MOH - 11)</w:t>
      </w:r>
    </w:p>
    <w:p w:rsidR="00356C45" w:rsidRDefault="00356C45" w:rsidP="00356C45">
      <w:pPr>
        <w:widowControl w:val="0"/>
        <w:numPr>
          <w:ilvl w:val="2"/>
          <w:numId w:val="1"/>
        </w:numPr>
        <w:tabs>
          <w:tab w:val="left" w:pos="9360"/>
        </w:tabs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Specifications and/or Drawings for Construction</w:t>
      </w:r>
    </w:p>
    <w:p w:rsidR="00356C45" w:rsidRDefault="00356C45" w:rsidP="00356C45">
      <w:pPr>
        <w:widowControl w:val="0"/>
        <w:numPr>
          <w:ilvl w:val="2"/>
          <w:numId w:val="2"/>
        </w:numPr>
        <w:tabs>
          <w:tab w:val="left" w:pos="9360"/>
        </w:tabs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Supplementary General Conditions-Local &amp; Federal Requirements</w:t>
      </w:r>
    </w:p>
    <w:p w:rsidR="00356C45" w:rsidRDefault="00356C45" w:rsidP="00356C45">
      <w:pPr>
        <w:widowControl w:val="0"/>
        <w:numPr>
          <w:ilvl w:val="2"/>
          <w:numId w:val="2"/>
        </w:numPr>
        <w:tabs>
          <w:tab w:val="left" w:pos="9360"/>
        </w:tabs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Federal Labor Standards Provisions HUD 4010</w:t>
      </w:r>
    </w:p>
    <w:p w:rsidR="00356C45" w:rsidRDefault="00356C45" w:rsidP="00356C45">
      <w:pPr>
        <w:widowControl w:val="0"/>
        <w:numPr>
          <w:ilvl w:val="2"/>
          <w:numId w:val="1"/>
        </w:numPr>
        <w:tabs>
          <w:tab w:val="left" w:pos="9360"/>
        </w:tabs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Federal Wage Determination</w:t>
      </w:r>
      <w:r w:rsidR="00291732">
        <w:rPr>
          <w:rFonts w:ascii="Times New Roman" w:hAnsi="Times New Roman"/>
          <w:i/>
        </w:rPr>
        <w:t xml:space="preserve"> ($2,000 and above)</w:t>
      </w:r>
    </w:p>
    <w:p w:rsidR="00356C45" w:rsidRDefault="00356C45" w:rsidP="00356C45">
      <w:pPr>
        <w:widowControl w:val="0"/>
        <w:numPr>
          <w:ilvl w:val="2"/>
          <w:numId w:val="1"/>
        </w:numPr>
        <w:tabs>
          <w:tab w:val="left" w:pos="9360"/>
        </w:tabs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Federal AA/EEO Provisions</w:t>
      </w:r>
    </w:p>
    <w:p w:rsidR="008F0B1C" w:rsidRDefault="008F0B1C" w:rsidP="00356C45">
      <w:pPr>
        <w:widowControl w:val="0"/>
        <w:numPr>
          <w:ilvl w:val="2"/>
          <w:numId w:val="1"/>
        </w:numPr>
        <w:tabs>
          <w:tab w:val="left" w:pos="9360"/>
        </w:tabs>
        <w:spacing w:after="0"/>
        <w:rPr>
          <w:rFonts w:ascii="Times New Roman" w:hAnsi="Times New Roman"/>
          <w:i/>
        </w:rPr>
      </w:pPr>
      <w:r w:rsidRPr="008F0B1C">
        <w:rPr>
          <w:rFonts w:ascii="Times New Roman" w:hAnsi="Times New Roman"/>
          <w:i/>
        </w:rPr>
        <w:t>Provisions State Labor Standards</w:t>
      </w:r>
    </w:p>
    <w:p w:rsidR="008F0B1C" w:rsidRDefault="008F0B1C" w:rsidP="00356C45">
      <w:pPr>
        <w:widowControl w:val="0"/>
        <w:numPr>
          <w:ilvl w:val="2"/>
          <w:numId w:val="1"/>
        </w:numPr>
        <w:tabs>
          <w:tab w:val="left" w:pos="9360"/>
        </w:tabs>
        <w:spacing w:after="0"/>
        <w:rPr>
          <w:rFonts w:ascii="Times New Roman" w:hAnsi="Times New Roman"/>
          <w:i/>
        </w:rPr>
      </w:pPr>
      <w:r w:rsidRPr="008F0B1C">
        <w:rPr>
          <w:rFonts w:ascii="Times New Roman" w:hAnsi="Times New Roman"/>
          <w:i/>
        </w:rPr>
        <w:t>State Prevailing Wages</w:t>
      </w:r>
      <w:r w:rsidR="00291732">
        <w:rPr>
          <w:rFonts w:ascii="Times New Roman" w:hAnsi="Times New Roman"/>
          <w:i/>
        </w:rPr>
        <w:t xml:space="preserve"> ($1,000 and above)</w:t>
      </w:r>
    </w:p>
    <w:p w:rsidR="008F0B1C" w:rsidRPr="008F0B1C" w:rsidRDefault="008F0B1C" w:rsidP="00356C45">
      <w:pPr>
        <w:widowControl w:val="0"/>
        <w:numPr>
          <w:ilvl w:val="2"/>
          <w:numId w:val="1"/>
        </w:numPr>
        <w:tabs>
          <w:tab w:val="left" w:pos="9360"/>
        </w:tabs>
        <w:spacing w:after="0"/>
        <w:rPr>
          <w:rFonts w:ascii="Times New Roman" w:hAnsi="Times New Roman"/>
          <w:i/>
        </w:rPr>
      </w:pPr>
      <w:r w:rsidRPr="008F0B1C">
        <w:rPr>
          <w:rFonts w:ascii="Times New Roman" w:hAnsi="Times New Roman"/>
          <w:i/>
        </w:rPr>
        <w:t>Notice of California Labor Code</w:t>
      </w:r>
      <w:r w:rsidR="001F5761">
        <w:rPr>
          <w:rFonts w:ascii="Times New Roman" w:hAnsi="Times New Roman"/>
          <w:i/>
        </w:rPr>
        <w:t xml:space="preserve"> </w:t>
      </w:r>
      <w:bookmarkStart w:id="0" w:name="_GoBack"/>
      <w:bookmarkEnd w:id="0"/>
      <w:r w:rsidRPr="008F0B1C">
        <w:rPr>
          <w:rFonts w:ascii="Times New Roman" w:hAnsi="Times New Roman"/>
          <w:i/>
        </w:rPr>
        <w:t>854</w:t>
      </w:r>
    </w:p>
    <w:p w:rsidR="00356C45" w:rsidRPr="00111C29" w:rsidRDefault="00356C45" w:rsidP="00111C29">
      <w:pPr>
        <w:widowControl w:val="0"/>
        <w:numPr>
          <w:ilvl w:val="2"/>
          <w:numId w:val="1"/>
        </w:numPr>
        <w:tabs>
          <w:tab w:val="left" w:pos="9360"/>
        </w:tabs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HUD Section 3 for CDBG awards of </w:t>
      </w:r>
      <w:r w:rsidR="00111C29">
        <w:rPr>
          <w:rFonts w:ascii="Times New Roman" w:hAnsi="Times New Roman"/>
          <w:i/>
        </w:rPr>
        <w:t>$</w:t>
      </w:r>
      <w:r w:rsidRPr="00111C29">
        <w:rPr>
          <w:rFonts w:ascii="Times New Roman" w:hAnsi="Times New Roman"/>
          <w:i/>
        </w:rPr>
        <w:t>100,000</w:t>
      </w:r>
      <w:r w:rsidR="00111C29">
        <w:rPr>
          <w:rFonts w:ascii="Times New Roman" w:hAnsi="Times New Roman"/>
          <w:i/>
        </w:rPr>
        <w:t xml:space="preserve"> &gt;, c</w:t>
      </w:r>
      <w:r w:rsidR="00111C29" w:rsidRPr="00111C29">
        <w:rPr>
          <w:rFonts w:ascii="Times New Roman" w:hAnsi="Times New Roman"/>
          <w:i/>
        </w:rPr>
        <w:t>ontact Office of Economic and Workforce Development -OEWD</w:t>
      </w:r>
    </w:p>
    <w:p w:rsidR="00356C45" w:rsidRDefault="00356C45" w:rsidP="00356C45">
      <w:pPr>
        <w:widowControl w:val="0"/>
        <w:numPr>
          <w:ilvl w:val="2"/>
          <w:numId w:val="1"/>
        </w:numPr>
        <w:tabs>
          <w:tab w:val="left" w:pos="9360"/>
        </w:tabs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SF First Source Hiring requirements for construction contracts in excess of $350,000</w:t>
      </w:r>
    </w:p>
    <w:p w:rsidR="008A399B" w:rsidRDefault="008A399B" w:rsidP="00356C45">
      <w:pPr>
        <w:widowControl w:val="0"/>
        <w:numPr>
          <w:ilvl w:val="2"/>
          <w:numId w:val="1"/>
        </w:numPr>
        <w:tabs>
          <w:tab w:val="left" w:pos="9360"/>
        </w:tabs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SBE (Federal)/LBE (Local) </w:t>
      </w:r>
      <w:r w:rsidR="00291732">
        <w:rPr>
          <w:rFonts w:ascii="Times New Roman" w:hAnsi="Times New Roman"/>
          <w:i/>
        </w:rPr>
        <w:t xml:space="preserve">Hiring </w:t>
      </w:r>
      <w:r>
        <w:rPr>
          <w:rFonts w:ascii="Times New Roman" w:hAnsi="Times New Roman"/>
          <w:i/>
        </w:rPr>
        <w:t xml:space="preserve">Requirements </w:t>
      </w:r>
      <w:r w:rsidR="001522AB">
        <w:rPr>
          <w:rFonts w:ascii="Times New Roman" w:hAnsi="Times New Roman"/>
          <w:i/>
        </w:rPr>
        <w:t xml:space="preserve">for construction contracts at or above </w:t>
      </w:r>
      <w:r>
        <w:rPr>
          <w:rFonts w:ascii="Times New Roman" w:hAnsi="Times New Roman"/>
          <w:i/>
        </w:rPr>
        <w:t>$600,000</w:t>
      </w:r>
    </w:p>
    <w:p w:rsidR="00356C45" w:rsidRDefault="00356C45" w:rsidP="00356C45">
      <w:pPr>
        <w:pStyle w:val="TABS"/>
        <w:widowControl w:val="0"/>
        <w:tabs>
          <w:tab w:val="clear" w:pos="9360"/>
          <w:tab w:val="left" w:pos="8640"/>
        </w:tabs>
        <w:spacing w:after="120"/>
        <w:jc w:val="left"/>
        <w:rPr>
          <w:rFonts w:ascii="Times New Roman" w:hAnsi="Times New Roman"/>
        </w:rPr>
      </w:pPr>
    </w:p>
    <w:p w:rsidR="001F5761" w:rsidRDefault="00356C45" w:rsidP="00356C45">
      <w:pPr>
        <w:pStyle w:val="TABS"/>
        <w:widowControl w:val="0"/>
        <w:tabs>
          <w:tab w:val="clear" w:pos="9360"/>
          <w:tab w:val="left" w:pos="8640"/>
        </w:tabs>
        <w:spacing w:after="12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Inquiries regarding this bid package should be directed to ______________________________.  A non-refundable deposit </w:t>
      </w:r>
      <w:r w:rsidR="008F0B1C">
        <w:rPr>
          <w:rFonts w:ascii="Times New Roman" w:hAnsi="Times New Roman"/>
        </w:rPr>
        <w:t>of $</w:t>
      </w:r>
      <w:r>
        <w:rPr>
          <w:rFonts w:ascii="Times New Roman" w:hAnsi="Times New Roman"/>
        </w:rPr>
        <w:t xml:space="preserve">____________ is required for </w:t>
      </w:r>
      <w:r w:rsidR="001F5761">
        <w:rPr>
          <w:rFonts w:ascii="Times New Roman" w:hAnsi="Times New Roman"/>
        </w:rPr>
        <w:t xml:space="preserve">a paper </w:t>
      </w:r>
      <w:r>
        <w:rPr>
          <w:rFonts w:ascii="Times New Roman" w:hAnsi="Times New Roman"/>
        </w:rPr>
        <w:t>copy of the bid package</w:t>
      </w:r>
      <w:r w:rsidR="001F5761">
        <w:rPr>
          <w:rFonts w:ascii="Times New Roman" w:hAnsi="Times New Roman"/>
        </w:rPr>
        <w:t>.</w:t>
      </w:r>
      <w:r w:rsidR="00D41DAE" w:rsidRPr="006E5065">
        <w:rPr>
          <w:rFonts w:ascii="Times New Roman" w:hAnsi="Times New Roman"/>
          <w:b/>
        </w:rPr>
        <w:t xml:space="preserve">  </w:t>
      </w:r>
    </w:p>
    <w:p w:rsidR="001F5761" w:rsidRDefault="001F5761" w:rsidP="00356C45">
      <w:pPr>
        <w:pStyle w:val="TABS"/>
        <w:widowControl w:val="0"/>
        <w:tabs>
          <w:tab w:val="clear" w:pos="9360"/>
          <w:tab w:val="left" w:pos="8640"/>
        </w:tabs>
        <w:spacing w:after="120"/>
        <w:jc w:val="left"/>
        <w:rPr>
          <w:rFonts w:ascii="Times New Roman" w:hAnsi="Times New Roman"/>
          <w:b/>
        </w:rPr>
      </w:pPr>
    </w:p>
    <w:p w:rsidR="00356C45" w:rsidRPr="006E5065" w:rsidRDefault="00D41DAE" w:rsidP="00356C45">
      <w:pPr>
        <w:pStyle w:val="TABS"/>
        <w:widowControl w:val="0"/>
        <w:tabs>
          <w:tab w:val="clear" w:pos="9360"/>
          <w:tab w:val="left" w:pos="8640"/>
        </w:tabs>
        <w:spacing w:after="120"/>
        <w:jc w:val="left"/>
        <w:rPr>
          <w:rFonts w:ascii="Times New Roman" w:hAnsi="Times New Roman"/>
          <w:b/>
        </w:rPr>
      </w:pPr>
      <w:r w:rsidRPr="006E5065">
        <w:rPr>
          <w:rFonts w:ascii="Times New Roman" w:hAnsi="Times New Roman"/>
          <w:b/>
        </w:rPr>
        <w:t>All bidders</w:t>
      </w:r>
      <w:r w:rsidR="006E5065" w:rsidRPr="006E5065">
        <w:rPr>
          <w:rFonts w:ascii="Times New Roman" w:hAnsi="Times New Roman"/>
          <w:b/>
        </w:rPr>
        <w:t xml:space="preserve"> (general and subcontractors) are</w:t>
      </w:r>
      <w:r w:rsidRPr="006E5065">
        <w:rPr>
          <w:rFonts w:ascii="Times New Roman" w:hAnsi="Times New Roman"/>
          <w:b/>
        </w:rPr>
        <w:t xml:space="preserve"> required to be registered with the </w:t>
      </w:r>
      <w:r w:rsidRPr="006E5065">
        <w:rPr>
          <w:rFonts w:ascii="Arial" w:hAnsi="Arial" w:cs="Arial"/>
          <w:b/>
          <w:szCs w:val="24"/>
        </w:rPr>
        <w:t>State of California Department of Industrial Relations for Public Works projects.</w:t>
      </w:r>
    </w:p>
    <w:p w:rsidR="00356C45" w:rsidRDefault="00356C45" w:rsidP="00356C45">
      <w:pPr>
        <w:pStyle w:val="TABS"/>
        <w:widowControl w:val="0"/>
        <w:tabs>
          <w:tab w:val="clear" w:pos="9360"/>
          <w:tab w:val="left" w:pos="980"/>
          <w:tab w:val="left" w:pos="2520"/>
          <w:tab w:val="left" w:pos="5040"/>
        </w:tabs>
        <w:spacing w:after="120"/>
        <w:rPr>
          <w:rFonts w:ascii="Times New Roman" w:hAnsi="Times New Roman"/>
          <w:b/>
          <w:i/>
        </w:rPr>
      </w:pPr>
    </w:p>
    <w:p w:rsidR="00FC1BDF" w:rsidRDefault="00FC1BDF"/>
    <w:sectPr w:rsidR="00FC1BDF">
      <w:headerReference w:type="default" r:id="rId7"/>
      <w:pgSz w:w="12240" w:h="15840"/>
      <w:pgMar w:top="1152" w:right="1152" w:bottom="1152" w:left="1152" w:header="720" w:footer="720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71F" w:rsidRDefault="00D41DAE">
      <w:pPr>
        <w:spacing w:after="0"/>
      </w:pPr>
      <w:r>
        <w:separator/>
      </w:r>
    </w:p>
  </w:endnote>
  <w:endnote w:type="continuationSeparator" w:id="0">
    <w:p w:rsidR="0030071F" w:rsidRDefault="00D41D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71F" w:rsidRDefault="00D41DAE">
      <w:pPr>
        <w:spacing w:after="0"/>
      </w:pPr>
      <w:r>
        <w:separator/>
      </w:r>
    </w:p>
  </w:footnote>
  <w:footnote w:type="continuationSeparator" w:id="0">
    <w:p w:rsidR="0030071F" w:rsidRDefault="00D41D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175" w:rsidRDefault="00356C45">
    <w:pPr>
      <w:pStyle w:val="Header"/>
      <w:pBdr>
        <w:bottom w:val="single" w:sz="4" w:space="1" w:color="auto"/>
      </w:pBdr>
      <w:spacing w:after="0"/>
      <w:jc w:val="center"/>
      <w:rPr>
        <w:rFonts w:ascii="Times New Roman" w:hAnsi="Times New Roman"/>
        <w:b/>
        <w:bCs/>
        <w:iCs/>
        <w:sz w:val="24"/>
      </w:rPr>
    </w:pPr>
    <w:r>
      <w:rPr>
        <w:rFonts w:ascii="Times New Roman" w:hAnsi="Times New Roman"/>
        <w:b/>
        <w:bCs/>
        <w:iCs/>
        <w:sz w:val="24"/>
      </w:rPr>
      <w:t xml:space="preserve"> COVER LETTER TO BIDDERS</w:t>
    </w:r>
  </w:p>
  <w:p w:rsidR="00A84175" w:rsidRDefault="00356C45">
    <w:pPr>
      <w:pStyle w:val="Header"/>
      <w:pBdr>
        <w:bottom w:val="single" w:sz="4" w:space="1" w:color="auto"/>
      </w:pBdr>
      <w:spacing w:after="0"/>
      <w:jc w:val="center"/>
      <w:rPr>
        <w:rFonts w:ascii="Times New Roman" w:hAnsi="Times New Roman"/>
        <w:b/>
        <w:bCs/>
        <w:iCs/>
        <w:sz w:val="24"/>
      </w:rPr>
    </w:pPr>
    <w:r>
      <w:rPr>
        <w:rFonts w:ascii="Times New Roman" w:hAnsi="Times New Roman"/>
        <w:b/>
        <w:bCs/>
        <w:iCs/>
        <w:sz w:val="24"/>
      </w:rPr>
      <w:t>MOH - 5</w:t>
    </w:r>
  </w:p>
  <w:p w:rsidR="00A84175" w:rsidRDefault="001F5761">
    <w:pPr>
      <w:pStyle w:val="Header"/>
      <w:pBdr>
        <w:bottom w:val="single" w:sz="4" w:space="1" w:color="auto"/>
      </w:pBdr>
      <w:jc w:val="center"/>
      <w:rPr>
        <w:rFonts w:ascii="Times New Roman" w:hAnsi="Times New Roman"/>
        <w:b/>
        <w:bCs/>
        <w:i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93375"/>
    <w:multiLevelType w:val="hybridMultilevel"/>
    <w:tmpl w:val="D1006220"/>
    <w:lvl w:ilvl="0" w:tplc="B0368E3E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B8EFE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4790D"/>
    <w:multiLevelType w:val="hybridMultilevel"/>
    <w:tmpl w:val="6AB05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6782C"/>
    <w:multiLevelType w:val="hybridMultilevel"/>
    <w:tmpl w:val="23F494C4"/>
    <w:lvl w:ilvl="0" w:tplc="12804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D26DD3"/>
    <w:multiLevelType w:val="hybridMultilevel"/>
    <w:tmpl w:val="D1006220"/>
    <w:lvl w:ilvl="0" w:tplc="B0368E3E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B8EFE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C45"/>
    <w:rsid w:val="00111C29"/>
    <w:rsid w:val="001522AB"/>
    <w:rsid w:val="001F5761"/>
    <w:rsid w:val="00291732"/>
    <w:rsid w:val="0030071F"/>
    <w:rsid w:val="00356C45"/>
    <w:rsid w:val="006E5065"/>
    <w:rsid w:val="008A399B"/>
    <w:rsid w:val="008F0B1C"/>
    <w:rsid w:val="00A962C8"/>
    <w:rsid w:val="00D41DAE"/>
    <w:rsid w:val="00D83ED3"/>
    <w:rsid w:val="00FC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0E5BF"/>
  <w15:docId w15:val="{59FBBCA9-20AF-4189-9BBA-76C04B9A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C45"/>
    <w:pPr>
      <w:spacing w:after="12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S">
    <w:name w:val="TABS"/>
    <w:aliases w:val="2 lines"/>
    <w:basedOn w:val="Normal"/>
    <w:rsid w:val="00356C45"/>
    <w:pPr>
      <w:tabs>
        <w:tab w:val="right" w:leader="underscore" w:pos="9360"/>
      </w:tabs>
      <w:spacing w:after="80"/>
    </w:pPr>
    <w:rPr>
      <w:rFonts w:ascii="New York" w:hAnsi="New York"/>
    </w:rPr>
  </w:style>
  <w:style w:type="paragraph" w:styleId="Header">
    <w:name w:val="header"/>
    <w:basedOn w:val="Normal"/>
    <w:link w:val="HeaderChar"/>
    <w:semiHidden/>
    <w:rsid w:val="00356C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56C45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semiHidden/>
    <w:rsid w:val="00356C45"/>
    <w:pPr>
      <w:widowControl w:val="0"/>
      <w:tabs>
        <w:tab w:val="left" w:pos="9360"/>
      </w:tabs>
      <w:jc w:val="center"/>
    </w:pPr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356C45"/>
    <w:rPr>
      <w:rFonts w:ascii="Times" w:eastAsia="Times New Roman" w:hAnsi="Times" w:cs="Times New Roman"/>
      <w:sz w:val="24"/>
      <w:szCs w:val="20"/>
    </w:rPr>
  </w:style>
  <w:style w:type="character" w:styleId="Hyperlink">
    <w:name w:val="Hyperlink"/>
    <w:basedOn w:val="DefaultParagraphFont"/>
    <w:semiHidden/>
    <w:rsid w:val="00D41D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B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B1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3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Harris</dc:creator>
  <cp:lastModifiedBy>Stephen Ford</cp:lastModifiedBy>
  <cp:revision>9</cp:revision>
  <cp:lastPrinted>2018-03-20T23:10:00Z</cp:lastPrinted>
  <dcterms:created xsi:type="dcterms:W3CDTF">2014-07-01T22:39:00Z</dcterms:created>
  <dcterms:modified xsi:type="dcterms:W3CDTF">2020-09-10T19:33:00Z</dcterms:modified>
</cp:coreProperties>
</file>