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4164C">
      <w:pPr>
        <w:pStyle w:val="Title"/>
      </w:pPr>
      <w:bookmarkStart w:id="0" w:name="_GoBack"/>
      <w:bookmarkEnd w:id="0"/>
      <w:r>
        <w:t>MAYOR’S OFFICE OF COMMUNITY DEVELOPMENT</w:t>
      </w:r>
    </w:p>
    <w:p w:rsidR="00000000" w:rsidRDefault="00F4164C">
      <w:pPr>
        <w:pStyle w:val="Subtitle"/>
      </w:pPr>
      <w:r>
        <w:t>2001 PUBLIC SPACE IMPROVEMENT PROGRAM</w:t>
      </w:r>
    </w:p>
    <w:p w:rsidR="00000000" w:rsidRDefault="00F4164C">
      <w:pPr>
        <w:pStyle w:val="Heading1"/>
      </w:pPr>
      <w:r>
        <w:t>PROJECT ELIGIBILITY DETERMINATION</w:t>
      </w:r>
    </w:p>
    <w:p w:rsidR="00000000" w:rsidRDefault="00F4164C">
      <w:pPr>
        <w:tabs>
          <w:tab w:val="left" w:pos="1872"/>
          <w:tab w:val="left" w:pos="4320"/>
        </w:tabs>
        <w:spacing w:line="480" w:lineRule="atLeast"/>
        <w:jc w:val="center"/>
        <w:rPr>
          <w:sz w:val="22"/>
          <w:szCs w:val="22"/>
          <w:u w:val="single"/>
        </w:rPr>
      </w:pPr>
    </w:p>
    <w:p w:rsidR="00000000" w:rsidRDefault="00F4164C">
      <w:pPr>
        <w:tabs>
          <w:tab w:val="left" w:pos="1872"/>
          <w:tab w:val="left" w:pos="7344"/>
        </w:tabs>
        <w:spacing w:line="480" w:lineRule="atLeast"/>
        <w:rPr>
          <w:sz w:val="22"/>
          <w:szCs w:val="22"/>
        </w:rPr>
      </w:pPr>
      <w:r>
        <w:rPr>
          <w:sz w:val="22"/>
          <w:szCs w:val="22"/>
        </w:rPr>
        <w:t>CORPORATION:____________________________________________ PROJECT AMT: $__________</w:t>
      </w:r>
    </w:p>
    <w:p w:rsidR="00000000" w:rsidRDefault="00F4164C">
      <w:pPr>
        <w:tabs>
          <w:tab w:val="left" w:pos="1872"/>
          <w:tab w:val="left" w:pos="6336"/>
        </w:tabs>
        <w:spacing w:line="480" w:lineRule="atLeast"/>
        <w:rPr>
          <w:sz w:val="22"/>
          <w:szCs w:val="22"/>
        </w:rPr>
      </w:pPr>
      <w:r>
        <w:rPr>
          <w:sz w:val="22"/>
          <w:szCs w:val="22"/>
        </w:rPr>
        <w:t>PROJECT NAME.:_____________________________CENSUS TRACT/BLOCK GROUP:__________</w:t>
      </w:r>
    </w:p>
    <w:p w:rsidR="00000000" w:rsidRDefault="00F4164C">
      <w:pPr>
        <w:tabs>
          <w:tab w:val="left" w:pos="1872"/>
          <w:tab w:val="left" w:pos="7200"/>
        </w:tabs>
        <w:spacing w:line="480" w:lineRule="atLeast"/>
        <w:rPr>
          <w:sz w:val="22"/>
          <w:szCs w:val="22"/>
        </w:rPr>
      </w:pPr>
      <w:r>
        <w:rPr>
          <w:sz w:val="22"/>
          <w:szCs w:val="22"/>
        </w:rPr>
        <w:t>PROJECT LOCATION:_____</w:t>
      </w:r>
      <w:r>
        <w:rPr>
          <w:sz w:val="22"/>
          <w:szCs w:val="22"/>
        </w:rPr>
        <w:t>________________________________LOW/MODERATE:__________%</w:t>
      </w:r>
    </w:p>
    <w:p w:rsidR="00000000" w:rsidRDefault="00F4164C">
      <w:pPr>
        <w:pStyle w:val="BodyText"/>
      </w:pPr>
      <w:r>
        <w:t>DESCRIPTION OF PUBLIC SPACE IMPROVEMENTS:______________________________________</w:t>
      </w:r>
    </w:p>
    <w:p w:rsidR="00000000" w:rsidRDefault="00F4164C">
      <w:pPr>
        <w:spacing w:line="480" w:lineRule="atLeast"/>
        <w:rPr>
          <w:sz w:val="22"/>
          <w:szCs w:val="22"/>
        </w:rPr>
      </w:pPr>
      <w:r>
        <w:rPr>
          <w:sz w:val="22"/>
          <w:szCs w:val="22"/>
        </w:rPr>
        <w:t>______________________________________________________________________________________</w:t>
      </w:r>
    </w:p>
    <w:p w:rsidR="00000000" w:rsidRDefault="00F4164C">
      <w:pPr>
        <w:tabs>
          <w:tab w:val="left" w:pos="4896"/>
        </w:tabs>
        <w:rPr>
          <w:sz w:val="22"/>
          <w:szCs w:val="22"/>
        </w:rPr>
      </w:pPr>
    </w:p>
    <w:p w:rsidR="00000000" w:rsidRDefault="00F4164C">
      <w:pPr>
        <w:jc w:val="both"/>
        <w:rPr>
          <w:sz w:val="22"/>
          <w:szCs w:val="22"/>
        </w:rPr>
      </w:pPr>
      <w:r>
        <w:rPr>
          <w:b/>
          <w:bCs/>
          <w:sz w:val="22"/>
          <w:szCs w:val="22"/>
          <w:u w:val="single"/>
        </w:rPr>
        <w:t xml:space="preserve">NATIONAL OBJECTIVES </w:t>
      </w:r>
      <w:r>
        <w:rPr>
          <w:sz w:val="22"/>
          <w:szCs w:val="22"/>
        </w:rPr>
        <w:t>This projec</w:t>
      </w:r>
      <w:r>
        <w:rPr>
          <w:sz w:val="22"/>
          <w:szCs w:val="22"/>
        </w:rPr>
        <w:t>t complies with national objectives, as required by 24 CFR 570.200(a)(2), as indicated below:</w:t>
      </w:r>
    </w:p>
    <w:p w:rsidR="00000000" w:rsidRDefault="00F4164C">
      <w:pPr>
        <w:jc w:val="both"/>
        <w:rPr>
          <w:sz w:val="22"/>
          <w:szCs w:val="22"/>
        </w:rPr>
      </w:pPr>
    </w:p>
    <w:p w:rsidR="00000000" w:rsidRDefault="00F4164C">
      <w:pPr>
        <w:jc w:val="both"/>
        <w:rPr>
          <w:b/>
          <w:bCs/>
          <w:sz w:val="22"/>
          <w:szCs w:val="22"/>
          <w:u w:val="single"/>
        </w:rPr>
      </w:pPr>
      <w:r>
        <w:rPr>
          <w:b/>
          <w:bCs/>
          <w:sz w:val="22"/>
          <w:szCs w:val="22"/>
        </w:rPr>
        <w:t xml:space="preserve">570.208(a) </w:t>
      </w:r>
      <w:r>
        <w:rPr>
          <w:b/>
          <w:bCs/>
          <w:sz w:val="22"/>
          <w:szCs w:val="22"/>
          <w:u w:val="single"/>
        </w:rPr>
        <w:t>Low/Moderate Area-Activities benefiting low / moderate income persons:</w:t>
      </w:r>
    </w:p>
    <w:p w:rsidR="00000000" w:rsidRDefault="00F4164C">
      <w:pPr>
        <w:jc w:val="both"/>
        <w:rPr>
          <w:b/>
          <w:bCs/>
          <w:sz w:val="22"/>
          <w:szCs w:val="22"/>
          <w:u w:val="single"/>
        </w:rPr>
      </w:pPr>
    </w:p>
    <w:p w:rsidR="00000000" w:rsidRDefault="00F4164C">
      <w:pPr>
        <w:jc w:val="both"/>
        <w:rPr>
          <w:sz w:val="22"/>
          <w:szCs w:val="22"/>
        </w:rPr>
      </w:pPr>
      <w:r>
        <w:rPr>
          <w:sz w:val="22"/>
          <w:szCs w:val="22"/>
        </w:rPr>
        <w:t xml:space="preserve">[ ](1)(i) </w:t>
      </w:r>
      <w:r>
        <w:rPr>
          <w:sz w:val="22"/>
          <w:szCs w:val="22"/>
          <w:u w:val="single"/>
        </w:rPr>
        <w:t>Area benefit activities</w:t>
      </w:r>
      <w:r>
        <w:rPr>
          <w:sz w:val="22"/>
          <w:szCs w:val="22"/>
        </w:rPr>
        <w:t>.  "A</w:t>
      </w:r>
      <w:r>
        <w:rPr>
          <w:sz w:val="22"/>
          <w:szCs w:val="22"/>
        </w:rPr>
        <w:t>n activity, the benefits of which are available to all the residents in a particular area, where at least 51 percent of the residents are low and moderate income persons The area is defined by census tract above.</w:t>
      </w:r>
    </w:p>
    <w:p w:rsidR="00000000" w:rsidRDefault="00F4164C">
      <w:pPr>
        <w:tabs>
          <w:tab w:val="left" w:pos="288"/>
          <w:tab w:val="left" w:pos="432"/>
        </w:tabs>
        <w:jc w:val="both"/>
        <w:rPr>
          <w:sz w:val="22"/>
          <w:szCs w:val="22"/>
        </w:rPr>
      </w:pPr>
    </w:p>
    <w:p w:rsidR="00000000" w:rsidRDefault="00F4164C">
      <w:pPr>
        <w:jc w:val="both"/>
        <w:rPr>
          <w:sz w:val="22"/>
          <w:szCs w:val="22"/>
        </w:rPr>
      </w:pPr>
      <w:r>
        <w:rPr>
          <w:b/>
          <w:bCs/>
          <w:sz w:val="22"/>
          <w:szCs w:val="22"/>
        </w:rPr>
        <w:t xml:space="preserve">570.208(2)(a) </w:t>
      </w:r>
      <w:r>
        <w:rPr>
          <w:b/>
          <w:bCs/>
          <w:sz w:val="22"/>
          <w:szCs w:val="22"/>
          <w:u w:val="single"/>
        </w:rPr>
        <w:t>Low/Moderate Limited cliente</w:t>
      </w:r>
      <w:r>
        <w:rPr>
          <w:b/>
          <w:bCs/>
          <w:sz w:val="22"/>
          <w:szCs w:val="22"/>
          <w:u w:val="single"/>
        </w:rPr>
        <w:t>le activities</w:t>
      </w:r>
      <w:r>
        <w:rPr>
          <w:sz w:val="22"/>
          <w:szCs w:val="22"/>
          <w:u w:val="single"/>
        </w:rPr>
        <w:t>:</w:t>
      </w:r>
    </w:p>
    <w:p w:rsidR="00000000" w:rsidRDefault="00F4164C">
      <w:pPr>
        <w:jc w:val="both"/>
        <w:rPr>
          <w:sz w:val="22"/>
          <w:szCs w:val="22"/>
        </w:rPr>
      </w:pPr>
    </w:p>
    <w:p w:rsidR="00000000" w:rsidRDefault="00F4164C">
      <w:pPr>
        <w:jc w:val="both"/>
        <w:rPr>
          <w:sz w:val="22"/>
          <w:szCs w:val="22"/>
        </w:rPr>
      </w:pPr>
      <w:r>
        <w:rPr>
          <w:sz w:val="22"/>
          <w:szCs w:val="22"/>
        </w:rPr>
        <w:t>[ ]</w:t>
      </w:r>
      <w:r>
        <w:rPr>
          <w:b/>
          <w:bCs/>
          <w:sz w:val="22"/>
          <w:szCs w:val="22"/>
        </w:rPr>
        <w:t xml:space="preserve"> </w:t>
      </w:r>
      <w:r>
        <w:rPr>
          <w:sz w:val="22"/>
          <w:szCs w:val="22"/>
        </w:rPr>
        <w:t xml:space="preserve">(A) "Benefit a clientele who are generally presumed to be principally low and moderate income persons.  The following groups are presumed by HUD to meet this criterion: [ ] abused children, [ ] battered spouses, [ ]elderly persons, [ ] </w:t>
      </w:r>
      <w:r>
        <w:rPr>
          <w:sz w:val="22"/>
          <w:szCs w:val="22"/>
        </w:rPr>
        <w:t>handicapped persons, [ ] homeless persons, [ ] illiterate persons</w:t>
      </w:r>
    </w:p>
    <w:p w:rsidR="00000000" w:rsidRDefault="00F4164C">
      <w:pPr>
        <w:jc w:val="both"/>
        <w:rPr>
          <w:sz w:val="22"/>
          <w:szCs w:val="22"/>
        </w:rPr>
      </w:pPr>
    </w:p>
    <w:p w:rsidR="00000000" w:rsidRDefault="00F4164C">
      <w:pPr>
        <w:jc w:val="both"/>
        <w:rPr>
          <w:sz w:val="22"/>
          <w:szCs w:val="22"/>
        </w:rPr>
      </w:pPr>
      <w:r>
        <w:rPr>
          <w:sz w:val="22"/>
          <w:szCs w:val="22"/>
        </w:rPr>
        <w:t>[ ] (B) "Require information on family size and income so that it is evident that at least 51 percent of the clientele are persons whose family income does not exceed the low and moderate i</w:t>
      </w:r>
      <w:r>
        <w:rPr>
          <w:sz w:val="22"/>
          <w:szCs w:val="22"/>
        </w:rPr>
        <w:t>ncome limit % of the clientele of the funded program(s) are low or moderate income persons.  See attached documentation.</w:t>
      </w:r>
    </w:p>
    <w:p w:rsidR="00000000" w:rsidRDefault="00F4164C">
      <w:pPr>
        <w:jc w:val="both"/>
        <w:rPr>
          <w:sz w:val="22"/>
          <w:szCs w:val="22"/>
        </w:rPr>
      </w:pPr>
    </w:p>
    <w:p w:rsidR="00000000" w:rsidRDefault="00F4164C">
      <w:pPr>
        <w:jc w:val="both"/>
        <w:rPr>
          <w:sz w:val="22"/>
          <w:szCs w:val="22"/>
        </w:rPr>
      </w:pPr>
      <w:r>
        <w:rPr>
          <w:sz w:val="22"/>
          <w:szCs w:val="22"/>
        </w:rPr>
        <w:t xml:space="preserve">[ ] (D)(ii) "A special project directed to removal of material and </w:t>
      </w:r>
      <w:r>
        <w:rPr>
          <w:sz w:val="22"/>
          <w:szCs w:val="22"/>
          <w:u w:val="single"/>
        </w:rPr>
        <w:t>architectural barriers</w:t>
      </w:r>
      <w:r>
        <w:rPr>
          <w:sz w:val="22"/>
          <w:szCs w:val="22"/>
        </w:rPr>
        <w:t xml:space="preserve"> which restrict the mobility and accessibilit</w:t>
      </w:r>
      <w:r>
        <w:rPr>
          <w:sz w:val="22"/>
          <w:szCs w:val="22"/>
        </w:rPr>
        <w:t>y of elderly or handicapped persons….”</w:t>
      </w:r>
    </w:p>
    <w:p w:rsidR="00000000" w:rsidRDefault="00F4164C">
      <w:pPr>
        <w:jc w:val="both"/>
        <w:rPr>
          <w:sz w:val="22"/>
          <w:szCs w:val="22"/>
        </w:rPr>
      </w:pPr>
    </w:p>
    <w:p w:rsidR="00000000" w:rsidRDefault="00F4164C">
      <w:pPr>
        <w:jc w:val="both"/>
        <w:rPr>
          <w:sz w:val="22"/>
          <w:szCs w:val="22"/>
        </w:rPr>
      </w:pPr>
      <w:r>
        <w:rPr>
          <w:b/>
          <w:bCs/>
          <w:sz w:val="22"/>
          <w:szCs w:val="22"/>
          <w:u w:val="single"/>
        </w:rPr>
        <w:t xml:space="preserve">BASIC ELIGIBLE ACTIVITIES </w:t>
      </w:r>
      <w:r>
        <w:rPr>
          <w:sz w:val="22"/>
          <w:szCs w:val="22"/>
        </w:rPr>
        <w:t>This project falls within the basic eligible activities requirement of Community Development Projects by its compliance with the following regulations from 24 CFR 201.</w:t>
      </w:r>
    </w:p>
    <w:p w:rsidR="00000000" w:rsidRDefault="00F4164C">
      <w:pPr>
        <w:jc w:val="both"/>
        <w:rPr>
          <w:sz w:val="22"/>
          <w:szCs w:val="22"/>
        </w:rPr>
      </w:pPr>
    </w:p>
    <w:p w:rsidR="00000000" w:rsidRDefault="00F4164C">
      <w:pPr>
        <w:tabs>
          <w:tab w:val="left" w:pos="1008"/>
        </w:tabs>
        <w:ind w:left="1008" w:hanging="1008"/>
        <w:rPr>
          <w:sz w:val="22"/>
          <w:szCs w:val="22"/>
        </w:rPr>
      </w:pPr>
      <w:r>
        <w:rPr>
          <w:b/>
          <w:bCs/>
          <w:sz w:val="22"/>
          <w:szCs w:val="22"/>
        </w:rPr>
        <w:t>570.201.</w:t>
      </w:r>
      <w:r>
        <w:rPr>
          <w:sz w:val="22"/>
          <w:szCs w:val="22"/>
        </w:rPr>
        <w:tab/>
      </w:r>
      <w:r>
        <w:rPr>
          <w:b/>
          <w:bCs/>
          <w:sz w:val="22"/>
          <w:szCs w:val="22"/>
          <w:u w:val="single"/>
        </w:rPr>
        <w:t>Basic eligib</w:t>
      </w:r>
      <w:r>
        <w:rPr>
          <w:b/>
          <w:bCs/>
          <w:sz w:val="22"/>
          <w:szCs w:val="22"/>
          <w:u w:val="single"/>
        </w:rPr>
        <w:t>le activities:</w:t>
      </w:r>
    </w:p>
    <w:p w:rsidR="00000000" w:rsidRDefault="00F4164C">
      <w:pPr>
        <w:tabs>
          <w:tab w:val="left" w:pos="1008"/>
        </w:tabs>
        <w:rPr>
          <w:sz w:val="22"/>
          <w:szCs w:val="22"/>
        </w:rPr>
      </w:pPr>
    </w:p>
    <w:p w:rsidR="00000000" w:rsidRDefault="00F4164C">
      <w:pPr>
        <w:numPr>
          <w:ilvl w:val="0"/>
          <w:numId w:val="1"/>
        </w:numPr>
        <w:rPr>
          <w:sz w:val="22"/>
          <w:szCs w:val="22"/>
        </w:rPr>
      </w:pPr>
      <w:r>
        <w:rPr>
          <w:sz w:val="22"/>
          <w:szCs w:val="22"/>
          <w:u w:val="single"/>
        </w:rPr>
        <w:t xml:space="preserve">Public facilities and improvements. </w:t>
      </w:r>
      <w:r>
        <w:rPr>
          <w:sz w:val="22"/>
          <w:szCs w:val="22"/>
        </w:rPr>
        <w:t>"Acquisition, construction, reconstruction, rehabilitation or installation of public facilities and improvements….”</w:t>
      </w:r>
    </w:p>
    <w:p w:rsidR="00000000" w:rsidRDefault="00F4164C">
      <w:pPr>
        <w:rPr>
          <w:sz w:val="22"/>
          <w:szCs w:val="22"/>
        </w:rPr>
      </w:pPr>
    </w:p>
    <w:p w:rsidR="00000000" w:rsidRDefault="00F4164C">
      <w:pPr>
        <w:rPr>
          <w:sz w:val="22"/>
          <w:szCs w:val="22"/>
        </w:rPr>
      </w:pPr>
      <w:r>
        <w:rPr>
          <w:sz w:val="22"/>
          <w:szCs w:val="22"/>
        </w:rPr>
        <w:t>REMARKS:_______________________________________________________________________</w:t>
      </w:r>
      <w:r>
        <w:rPr>
          <w:sz w:val="22"/>
          <w:szCs w:val="22"/>
        </w:rPr>
        <w:t>____</w:t>
      </w:r>
    </w:p>
    <w:p w:rsidR="00000000" w:rsidRDefault="00F4164C">
      <w:pPr>
        <w:rPr>
          <w:sz w:val="22"/>
          <w:szCs w:val="22"/>
        </w:rPr>
      </w:pPr>
    </w:p>
    <w:p w:rsidR="00000000" w:rsidRDefault="00F4164C">
      <w:pPr>
        <w:pBdr>
          <w:bottom w:val="single" w:sz="12" w:space="1" w:color="auto"/>
        </w:pBdr>
        <w:rPr>
          <w:sz w:val="22"/>
          <w:szCs w:val="22"/>
        </w:rPr>
      </w:pPr>
    </w:p>
    <w:p w:rsidR="00000000" w:rsidRDefault="00F4164C">
      <w:pPr>
        <w:rPr>
          <w:sz w:val="22"/>
          <w:szCs w:val="22"/>
        </w:rPr>
      </w:pPr>
    </w:p>
    <w:p w:rsidR="00000000" w:rsidRDefault="00F4164C">
      <w:pPr>
        <w:ind w:right="-396"/>
        <w:rPr>
          <w:sz w:val="22"/>
          <w:szCs w:val="22"/>
        </w:rPr>
      </w:pPr>
      <w:r>
        <w:rPr>
          <w:sz w:val="22"/>
          <w:szCs w:val="22"/>
        </w:rPr>
        <w:t>Sponsoring Agency Staff ___________________________________________DATE:________________</w:t>
      </w:r>
    </w:p>
    <w:sectPr w:rsidR="00000000">
      <w:headerReference w:type="default" r:id="rId7"/>
      <w:footerReference w:type="default" r:id="rId8"/>
      <w:type w:val="continuous"/>
      <w:pgSz w:w="12240" w:h="15840"/>
      <w:pgMar w:top="576" w:right="1296" w:bottom="403" w:left="1440"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164C">
      <w:r>
        <w:separator/>
      </w:r>
    </w:p>
  </w:endnote>
  <w:endnote w:type="continuationSeparator" w:id="0">
    <w:p w:rsidR="00000000" w:rsidRDefault="00F4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164C">
    <w:pPr>
      <w:pStyle w:val="Footer"/>
      <w:rPr>
        <w:sz w:val="16"/>
        <w:szCs w:val="16"/>
      </w:rPr>
    </w:pPr>
    <w:r>
      <w:rPr>
        <w:sz w:val="16"/>
        <w:szCs w:val="16"/>
      </w:rPr>
      <w:t>2001Binder/PSI Forms</w:t>
    </w:r>
    <w:r>
      <w:rPr>
        <w:sz w:val="16"/>
        <w:szCs w:val="16"/>
      </w:rPr>
      <w:tab/>
    </w:r>
    <w:r>
      <w:rPr>
        <w:sz w:val="16"/>
        <w:szCs w:val="16"/>
      </w:rPr>
      <w:tab/>
      <w:t>May,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164C">
      <w:r>
        <w:separator/>
      </w:r>
    </w:p>
  </w:footnote>
  <w:footnote w:type="continuationSeparator" w:id="0">
    <w:p w:rsidR="00000000" w:rsidRDefault="00F4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1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63520"/>
    <w:multiLevelType w:val="singleLevel"/>
    <w:tmpl w:val="9D5E9FD6"/>
    <w:lvl w:ilvl="0">
      <w:start w:val="3"/>
      <w:numFmt w:val="lowerLetter"/>
      <w:lvlText w:val="(%1) "/>
      <w:legacy w:legacy="1" w:legacySpace="0" w:legacyIndent="360"/>
      <w:lvlJc w:val="left"/>
      <w:pPr>
        <w:ind w:left="360" w:hanging="360"/>
      </w:pPr>
      <w:rPr>
        <w:rFonts w:ascii="CG Times" w:hAnsi="CG Times" w:cs="CG Times" w:hint="default"/>
        <w:b w:val="0"/>
        <w:bCs w:val="0"/>
        <w:i w:val="0"/>
        <w:iCs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4C"/>
    <w:rsid w:val="00F4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5430AA-0BE5-4897-952D-0D5BA5E1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G Times" w:hAnsi="CG Times" w:cs="CG Times"/>
      <w:sz w:val="20"/>
      <w:szCs w:val="20"/>
    </w:rPr>
  </w:style>
  <w:style w:type="paragraph" w:styleId="Heading1">
    <w:name w:val="heading 1"/>
    <w:basedOn w:val="Normal"/>
    <w:next w:val="Normal"/>
    <w:link w:val="Heading1Char"/>
    <w:uiPriority w:val="99"/>
    <w:qFormat/>
    <w:pPr>
      <w:keepNext/>
      <w:spacing w:line="240" w:lineRule="atLeast"/>
      <w:jc w:val="center"/>
      <w:outlineLvl w:val="0"/>
    </w:pPr>
    <w:rPr>
      <w:rFonts w:ascii="Times New Roman" w:hAnsi="Times New Roman" w:cs="Times New Roman"/>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line="480" w:lineRule="atLeast"/>
    </w:pPr>
    <w:rPr>
      <w:sz w:val="22"/>
      <w:szCs w:val="22"/>
    </w:rPr>
  </w:style>
  <w:style w:type="character" w:customStyle="1" w:styleId="BodyTextChar">
    <w:name w:val="Body Text Char"/>
    <w:basedOn w:val="DefaultParagraphFont"/>
    <w:link w:val="BodyText"/>
    <w:uiPriority w:val="99"/>
    <w:semiHidden/>
    <w:rPr>
      <w:rFonts w:ascii="CG Times" w:hAnsi="CG Times" w:cs="CG Time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G Times" w:hAnsi="CG Times" w:cs="CG Time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G Times" w:hAnsi="CG Times" w:cs="CG Times"/>
      <w:sz w:val="20"/>
      <w:szCs w:val="20"/>
    </w:rPr>
  </w:style>
  <w:style w:type="paragraph" w:styleId="Title">
    <w:name w:val="Title"/>
    <w:basedOn w:val="Normal"/>
    <w:link w:val="TitleChar"/>
    <w:uiPriority w:val="99"/>
    <w:qFormat/>
    <w:pPr>
      <w:spacing w:line="480" w:lineRule="atLeast"/>
      <w:jc w:val="center"/>
    </w:pPr>
    <w:rPr>
      <w:rFonts w:ascii="Times New Roman" w:hAnsi="Times New Roman" w:cs="Times New Roman"/>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spacing w:line="240" w:lineRule="atLeast"/>
      <w:jc w:val="center"/>
    </w:pPr>
    <w:rPr>
      <w:rFonts w:ascii="Times New Roman" w:hAnsi="Times New Roman" w:cs="Times New Roman"/>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MAYOR'S OFFICE OF COMMUNITY DEVELOPMENT</vt:lpstr>
    </vt:vector>
  </TitlesOfParts>
  <Company>CCSF-MOCD</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MAYOR'S OFFICE OF COMMUNITY DEVELOPMENT</dc:title>
  <dc:subject/>
  <dc:creator>City Employee</dc:creator>
  <cp:keywords/>
  <dc:description/>
  <cp:lastModifiedBy>Anita Cheng</cp:lastModifiedBy>
  <cp:revision>2</cp:revision>
  <cp:lastPrinted>2000-05-25T21:41:00Z</cp:lastPrinted>
  <dcterms:created xsi:type="dcterms:W3CDTF">2018-08-16T20:45:00Z</dcterms:created>
  <dcterms:modified xsi:type="dcterms:W3CDTF">2018-08-16T20:45:00Z</dcterms:modified>
</cp:coreProperties>
</file>