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CD7" w:rsidRPr="00B035E4" w:rsidRDefault="00D73E57" w:rsidP="00825CD7">
      <w:pPr>
        <w:pStyle w:val="Heading1"/>
        <w:jc w:val="center"/>
        <w:rPr>
          <w:rFonts w:ascii="Times New Roman" w:hAnsi="Times New Roman"/>
          <w:b/>
          <w:sz w:val="28"/>
          <w:szCs w:val="28"/>
        </w:rPr>
      </w:pPr>
      <w:r w:rsidRPr="00B035E4">
        <w:rPr>
          <w:rFonts w:ascii="Times New Roman" w:hAnsi="Times New Roman"/>
          <w:b/>
          <w:sz w:val="28"/>
          <w:szCs w:val="28"/>
        </w:rPr>
        <w:t>Community Opportunity to Purchase Act</w:t>
      </w:r>
    </w:p>
    <w:p w:rsidR="00825CD7" w:rsidRPr="00B035E4" w:rsidRDefault="00D73E57" w:rsidP="00825CD7">
      <w:pPr>
        <w:pStyle w:val="EnvelopeReturn"/>
        <w:jc w:val="center"/>
        <w:rPr>
          <w:rFonts w:ascii="Times New Roman" w:hAnsi="Times New Roman"/>
          <w:b/>
          <w:sz w:val="28"/>
          <w:szCs w:val="28"/>
        </w:rPr>
      </w:pPr>
      <w:r w:rsidRPr="00B035E4">
        <w:rPr>
          <w:rFonts w:ascii="Times New Roman" w:hAnsi="Times New Roman"/>
          <w:b/>
          <w:sz w:val="28"/>
          <w:szCs w:val="28"/>
        </w:rPr>
        <w:t>Seller Declaration</w:t>
      </w:r>
    </w:p>
    <w:p w:rsidR="00825CD7" w:rsidRPr="00942312" w:rsidRDefault="00825CD7" w:rsidP="00825CD7">
      <w:pPr>
        <w:jc w:val="both"/>
        <w:rPr>
          <w:sz w:val="24"/>
          <w:szCs w:val="24"/>
        </w:rPr>
      </w:pPr>
    </w:p>
    <w:p w:rsidR="00EF4B3A" w:rsidRPr="00942312" w:rsidRDefault="00EF4B3A" w:rsidP="00825CD7">
      <w:pPr>
        <w:jc w:val="both"/>
        <w:rPr>
          <w:sz w:val="24"/>
          <w:szCs w:val="24"/>
        </w:rPr>
      </w:pPr>
      <w:r w:rsidRPr="00942312">
        <w:rPr>
          <w:sz w:val="24"/>
          <w:szCs w:val="24"/>
        </w:rPr>
        <w:t xml:space="preserve">The purpose of this Seller Declaration is to document that the </w:t>
      </w:r>
      <w:r w:rsidR="008B33E4" w:rsidRPr="00942312">
        <w:rPr>
          <w:sz w:val="24"/>
          <w:szCs w:val="24"/>
        </w:rPr>
        <w:t>Sale o</w:t>
      </w:r>
      <w:r w:rsidR="00B035E4">
        <w:rPr>
          <w:sz w:val="24"/>
          <w:szCs w:val="24"/>
        </w:rPr>
        <w:t>f a Multi-Family Residential Building</w:t>
      </w:r>
      <w:r w:rsidR="008B33E4" w:rsidRPr="00942312">
        <w:rPr>
          <w:sz w:val="24"/>
          <w:szCs w:val="24"/>
        </w:rPr>
        <w:t xml:space="preserve"> substantially complied with San Francisco Admin</w:t>
      </w:r>
      <w:r w:rsidR="00DF4BD2">
        <w:rPr>
          <w:sz w:val="24"/>
          <w:szCs w:val="24"/>
        </w:rPr>
        <w:t>i</w:t>
      </w:r>
      <w:r w:rsidR="008B33E4" w:rsidRPr="00942312">
        <w:rPr>
          <w:sz w:val="24"/>
          <w:szCs w:val="24"/>
        </w:rPr>
        <w:t>strative Code Chapter 41B (the “Community Opportunity to Purchase Act” or “COPA”)</w:t>
      </w:r>
      <w:r w:rsidRPr="00942312">
        <w:rPr>
          <w:sz w:val="24"/>
          <w:szCs w:val="24"/>
        </w:rPr>
        <w:t xml:space="preserve">.  </w:t>
      </w:r>
      <w:r w:rsidR="00B035E4">
        <w:rPr>
          <w:sz w:val="24"/>
          <w:szCs w:val="24"/>
        </w:rPr>
        <w:t>If you have sold a Multi-Family Residential Building, p</w:t>
      </w:r>
      <w:r w:rsidRPr="00942312">
        <w:rPr>
          <w:sz w:val="24"/>
          <w:szCs w:val="24"/>
        </w:rPr>
        <w:t xml:space="preserve">lease </w:t>
      </w:r>
      <w:r w:rsidR="008B33E4" w:rsidRPr="00942312">
        <w:rPr>
          <w:sz w:val="24"/>
          <w:szCs w:val="24"/>
        </w:rPr>
        <w:t xml:space="preserve">sign, date, and </w:t>
      </w:r>
      <w:r w:rsidRPr="00942312">
        <w:rPr>
          <w:sz w:val="24"/>
          <w:szCs w:val="24"/>
        </w:rPr>
        <w:t xml:space="preserve">return this form to </w:t>
      </w:r>
      <w:r w:rsidR="008B33E4" w:rsidRPr="00942312">
        <w:rPr>
          <w:sz w:val="24"/>
          <w:szCs w:val="24"/>
        </w:rPr>
        <w:t xml:space="preserve">the San Francisco </w:t>
      </w:r>
      <w:r w:rsidRPr="00942312">
        <w:rPr>
          <w:sz w:val="24"/>
          <w:szCs w:val="24"/>
        </w:rPr>
        <w:t>M</w:t>
      </w:r>
      <w:r w:rsidR="008B33E4" w:rsidRPr="00942312">
        <w:rPr>
          <w:sz w:val="24"/>
          <w:szCs w:val="24"/>
        </w:rPr>
        <w:t xml:space="preserve">ayor’s </w:t>
      </w:r>
      <w:r w:rsidRPr="00942312">
        <w:rPr>
          <w:sz w:val="24"/>
          <w:szCs w:val="24"/>
        </w:rPr>
        <w:t>O</w:t>
      </w:r>
      <w:r w:rsidR="008B33E4" w:rsidRPr="00942312">
        <w:rPr>
          <w:sz w:val="24"/>
          <w:szCs w:val="24"/>
        </w:rPr>
        <w:t xml:space="preserve">ffice </w:t>
      </w:r>
      <w:r w:rsidRPr="00942312">
        <w:rPr>
          <w:sz w:val="24"/>
          <w:szCs w:val="24"/>
        </w:rPr>
        <w:t>H</w:t>
      </w:r>
      <w:r w:rsidR="008B33E4" w:rsidRPr="00942312">
        <w:rPr>
          <w:sz w:val="24"/>
          <w:szCs w:val="24"/>
        </w:rPr>
        <w:t xml:space="preserve">ousing </w:t>
      </w:r>
      <w:r w:rsidRPr="00942312">
        <w:rPr>
          <w:sz w:val="24"/>
          <w:szCs w:val="24"/>
        </w:rPr>
        <w:t>C</w:t>
      </w:r>
      <w:r w:rsidR="008B33E4" w:rsidRPr="00942312">
        <w:rPr>
          <w:sz w:val="24"/>
          <w:szCs w:val="24"/>
        </w:rPr>
        <w:t xml:space="preserve">ommunity </w:t>
      </w:r>
      <w:r w:rsidRPr="00942312">
        <w:rPr>
          <w:sz w:val="24"/>
          <w:szCs w:val="24"/>
        </w:rPr>
        <w:t>D</w:t>
      </w:r>
      <w:r w:rsidR="008B33E4" w:rsidRPr="00942312">
        <w:rPr>
          <w:sz w:val="24"/>
          <w:szCs w:val="24"/>
        </w:rPr>
        <w:t>evelopment (MOHCD)</w:t>
      </w:r>
      <w:r w:rsidRPr="00942312">
        <w:rPr>
          <w:sz w:val="24"/>
          <w:szCs w:val="24"/>
        </w:rPr>
        <w:t xml:space="preserve"> by no later than</w:t>
      </w:r>
      <w:r w:rsidR="008B33E4" w:rsidRPr="00942312">
        <w:rPr>
          <w:sz w:val="24"/>
          <w:szCs w:val="24"/>
        </w:rPr>
        <w:t xml:space="preserve"> fifteen (15) days</w:t>
      </w:r>
      <w:r w:rsidR="00B035E4">
        <w:rPr>
          <w:sz w:val="24"/>
          <w:szCs w:val="24"/>
        </w:rPr>
        <w:t xml:space="preserve"> after the completed Sale of your</w:t>
      </w:r>
      <w:r w:rsidR="008B33E4" w:rsidRPr="00942312">
        <w:rPr>
          <w:sz w:val="24"/>
          <w:szCs w:val="24"/>
        </w:rPr>
        <w:t xml:space="preserve"> </w:t>
      </w:r>
      <w:r w:rsidR="00B035E4">
        <w:rPr>
          <w:sz w:val="24"/>
          <w:szCs w:val="24"/>
        </w:rPr>
        <w:t>Multi-Family Residential Building</w:t>
      </w:r>
      <w:r w:rsidRPr="00942312">
        <w:rPr>
          <w:sz w:val="24"/>
          <w:szCs w:val="24"/>
        </w:rPr>
        <w:t>.</w:t>
      </w:r>
      <w:r w:rsidR="008B33E4" w:rsidRPr="00942312">
        <w:rPr>
          <w:sz w:val="24"/>
          <w:szCs w:val="24"/>
        </w:rPr>
        <w:t xml:space="preserve">  Capitalized terms not otherwise defined in this Seller Declaration have the same meaning</w:t>
      </w:r>
      <w:r w:rsidR="00B035E4">
        <w:rPr>
          <w:sz w:val="24"/>
          <w:szCs w:val="24"/>
        </w:rPr>
        <w:t>s</w:t>
      </w:r>
      <w:r w:rsidR="008B33E4" w:rsidRPr="00942312">
        <w:rPr>
          <w:sz w:val="24"/>
          <w:szCs w:val="24"/>
        </w:rPr>
        <w:t xml:space="preserve"> as set forth in COPA.  </w:t>
      </w:r>
    </w:p>
    <w:p w:rsidR="00EF4B3A" w:rsidRPr="00942312" w:rsidRDefault="00EF4B3A" w:rsidP="00825CD7">
      <w:pPr>
        <w:jc w:val="both"/>
        <w:rPr>
          <w:sz w:val="24"/>
          <w:szCs w:val="24"/>
        </w:rPr>
      </w:pPr>
    </w:p>
    <w:p w:rsidR="00EF4B3A" w:rsidRPr="00942312" w:rsidRDefault="00825CD7" w:rsidP="00825CD7">
      <w:pPr>
        <w:jc w:val="both"/>
        <w:rPr>
          <w:sz w:val="24"/>
          <w:szCs w:val="24"/>
        </w:rPr>
      </w:pPr>
      <w:r w:rsidRPr="00942312">
        <w:rPr>
          <w:sz w:val="24"/>
          <w:szCs w:val="24"/>
        </w:rPr>
        <w:t>I</w:t>
      </w:r>
      <w:r w:rsidR="00B035E4">
        <w:rPr>
          <w:sz w:val="24"/>
          <w:szCs w:val="24"/>
        </w:rPr>
        <w:t xml:space="preserve"> (we), </w:t>
      </w:r>
      <w:r w:rsidR="00B035E4">
        <w:rPr>
          <w:sz w:val="24"/>
          <w:szCs w:val="24"/>
        </w:rPr>
        <w:tab/>
      </w:r>
      <w:r w:rsidR="00B035E4" w:rsidRPr="00B035E4">
        <w:rPr>
          <w:sz w:val="24"/>
          <w:szCs w:val="24"/>
          <w:u w:val="single"/>
        </w:rPr>
        <w:tab/>
      </w:r>
      <w:r w:rsidR="00B035E4" w:rsidRPr="00B035E4">
        <w:rPr>
          <w:sz w:val="24"/>
          <w:szCs w:val="24"/>
          <w:u w:val="single"/>
        </w:rPr>
        <w:tab/>
      </w:r>
      <w:r w:rsidR="00B035E4" w:rsidRPr="00B035E4">
        <w:rPr>
          <w:sz w:val="24"/>
          <w:szCs w:val="24"/>
          <w:u w:val="single"/>
        </w:rPr>
        <w:tab/>
      </w:r>
      <w:r w:rsidR="00B035E4" w:rsidRPr="00B035E4">
        <w:rPr>
          <w:sz w:val="24"/>
          <w:szCs w:val="24"/>
          <w:u w:val="single"/>
        </w:rPr>
        <w:tab/>
      </w:r>
      <w:r w:rsidR="00B035E4" w:rsidRPr="00B035E4">
        <w:rPr>
          <w:sz w:val="24"/>
          <w:szCs w:val="24"/>
          <w:u w:val="single"/>
        </w:rPr>
        <w:tab/>
      </w:r>
      <w:r w:rsidR="00B035E4" w:rsidRPr="00B035E4">
        <w:rPr>
          <w:sz w:val="24"/>
          <w:szCs w:val="24"/>
          <w:u w:val="single"/>
        </w:rPr>
        <w:tab/>
      </w:r>
      <w:r w:rsidR="00B035E4" w:rsidRPr="00B035E4">
        <w:rPr>
          <w:sz w:val="24"/>
          <w:szCs w:val="24"/>
          <w:u w:val="single"/>
        </w:rPr>
        <w:tab/>
      </w:r>
      <w:r w:rsidR="00942312" w:rsidRPr="00942312">
        <w:rPr>
          <w:sz w:val="24"/>
          <w:szCs w:val="24"/>
        </w:rPr>
        <w:t xml:space="preserve"> (the “Seller”)</w:t>
      </w:r>
      <w:r w:rsidR="00E94F13" w:rsidRPr="00942312">
        <w:rPr>
          <w:sz w:val="24"/>
          <w:szCs w:val="24"/>
        </w:rPr>
        <w:t xml:space="preserve">, </w:t>
      </w:r>
      <w:r w:rsidR="00EF4B3A" w:rsidRPr="00942312">
        <w:rPr>
          <w:sz w:val="24"/>
          <w:szCs w:val="24"/>
        </w:rPr>
        <w:t xml:space="preserve">were owners of that certain </w:t>
      </w:r>
      <w:r w:rsidR="008B33E4" w:rsidRPr="00942312">
        <w:rPr>
          <w:sz w:val="24"/>
          <w:szCs w:val="24"/>
        </w:rPr>
        <w:t xml:space="preserve">real property </w:t>
      </w:r>
      <w:r w:rsidR="00EF4B3A" w:rsidRPr="00942312">
        <w:rPr>
          <w:sz w:val="24"/>
          <w:szCs w:val="24"/>
        </w:rPr>
        <w:t xml:space="preserve">located </w:t>
      </w:r>
      <w:r w:rsidRPr="00942312">
        <w:rPr>
          <w:sz w:val="24"/>
          <w:szCs w:val="24"/>
        </w:rPr>
        <w:t>at</w:t>
      </w:r>
      <w:r w:rsidR="00EF4B3A" w:rsidRPr="00942312">
        <w:rPr>
          <w:sz w:val="24"/>
          <w:szCs w:val="24"/>
        </w:rPr>
        <w:t>:</w:t>
      </w:r>
    </w:p>
    <w:p w:rsidR="00EF4B3A" w:rsidRPr="00942312" w:rsidRDefault="00EF4B3A" w:rsidP="00825CD7">
      <w:pPr>
        <w:jc w:val="both"/>
        <w:rPr>
          <w:sz w:val="24"/>
          <w:szCs w:val="24"/>
        </w:rPr>
      </w:pPr>
    </w:p>
    <w:p w:rsidR="00825CD7" w:rsidRPr="00942312" w:rsidRDefault="00E94F13" w:rsidP="00825CD7">
      <w:pPr>
        <w:jc w:val="both"/>
        <w:rPr>
          <w:sz w:val="24"/>
          <w:szCs w:val="24"/>
        </w:rPr>
      </w:pPr>
      <w:r w:rsidRPr="00942312">
        <w:rPr>
          <w:b/>
          <w:bCs/>
          <w:sz w:val="24"/>
          <w:szCs w:val="24"/>
          <w:u w:val="single"/>
        </w:rPr>
        <w:tab/>
      </w:r>
      <w:r w:rsidRPr="00942312">
        <w:rPr>
          <w:b/>
          <w:bCs/>
          <w:sz w:val="24"/>
          <w:szCs w:val="24"/>
          <w:u w:val="single"/>
        </w:rPr>
        <w:tab/>
      </w:r>
      <w:r w:rsidRPr="00942312">
        <w:rPr>
          <w:b/>
          <w:bCs/>
          <w:sz w:val="24"/>
          <w:szCs w:val="24"/>
          <w:u w:val="single"/>
        </w:rPr>
        <w:tab/>
      </w:r>
      <w:r w:rsidR="00894177" w:rsidRPr="00942312">
        <w:rPr>
          <w:b/>
          <w:bCs/>
          <w:sz w:val="24"/>
          <w:szCs w:val="24"/>
          <w:u w:val="single"/>
        </w:rPr>
        <w:tab/>
      </w:r>
      <w:r w:rsidR="004830D1" w:rsidRPr="00942312">
        <w:rPr>
          <w:b/>
          <w:bCs/>
          <w:sz w:val="24"/>
          <w:szCs w:val="24"/>
          <w:u w:val="single"/>
        </w:rPr>
        <w:tab/>
      </w:r>
      <w:r w:rsidR="004830D1" w:rsidRPr="00942312">
        <w:rPr>
          <w:b/>
          <w:bCs/>
          <w:sz w:val="24"/>
          <w:szCs w:val="24"/>
          <w:u w:val="single"/>
        </w:rPr>
        <w:tab/>
      </w:r>
      <w:r w:rsidR="00825CD7" w:rsidRPr="00942312">
        <w:rPr>
          <w:b/>
          <w:bCs/>
          <w:sz w:val="24"/>
          <w:szCs w:val="24"/>
          <w:u w:val="single"/>
        </w:rPr>
        <w:t xml:space="preserve">, </w:t>
      </w:r>
      <w:r w:rsidR="00825CD7" w:rsidRPr="00942312">
        <w:rPr>
          <w:b/>
          <w:sz w:val="24"/>
          <w:szCs w:val="24"/>
          <w:u w:val="single"/>
        </w:rPr>
        <w:fldChar w:fldCharType="begin"/>
      </w:r>
      <w:r w:rsidR="00825CD7" w:rsidRPr="00942312">
        <w:rPr>
          <w:b/>
          <w:sz w:val="24"/>
          <w:szCs w:val="24"/>
          <w:u w:val="single"/>
        </w:rPr>
        <w:instrText xml:space="preserve"> IF &lt;&gt; "" "Unit " "" </w:instrText>
      </w:r>
      <w:r w:rsidR="00825CD7" w:rsidRPr="00942312">
        <w:rPr>
          <w:b/>
          <w:sz w:val="24"/>
          <w:szCs w:val="24"/>
          <w:u w:val="single"/>
        </w:rPr>
        <w:fldChar w:fldCharType="end"/>
      </w:r>
      <w:r w:rsidR="00825CD7" w:rsidRPr="00942312">
        <w:rPr>
          <w:sz w:val="24"/>
          <w:szCs w:val="24"/>
          <w:u w:val="single"/>
        </w:rPr>
        <w:fldChar w:fldCharType="begin"/>
      </w:r>
      <w:r w:rsidR="00825CD7" w:rsidRPr="00942312">
        <w:rPr>
          <w:sz w:val="24"/>
          <w:szCs w:val="24"/>
          <w:u w:val="single"/>
        </w:rPr>
        <w:instrText xml:space="preserve"> IF &lt;&gt; "" ", " "" </w:instrText>
      </w:r>
      <w:r w:rsidR="00825CD7" w:rsidRPr="00942312">
        <w:rPr>
          <w:sz w:val="24"/>
          <w:szCs w:val="24"/>
          <w:u w:val="single"/>
        </w:rPr>
        <w:fldChar w:fldCharType="end"/>
      </w:r>
      <w:r w:rsidR="00825CD7" w:rsidRPr="00942312">
        <w:rPr>
          <w:b/>
          <w:bCs/>
          <w:sz w:val="24"/>
          <w:szCs w:val="24"/>
          <w:u w:val="single"/>
        </w:rPr>
        <w:t xml:space="preserve">San Francisco, CA </w:t>
      </w:r>
      <w:r w:rsidR="00B035E4">
        <w:rPr>
          <w:b/>
          <w:bCs/>
          <w:sz w:val="24"/>
          <w:szCs w:val="24"/>
          <w:u w:val="single"/>
        </w:rPr>
        <w:tab/>
      </w:r>
      <w:r w:rsidR="00B035E4">
        <w:rPr>
          <w:b/>
          <w:bCs/>
          <w:sz w:val="24"/>
          <w:szCs w:val="24"/>
          <w:u w:val="single"/>
        </w:rPr>
        <w:tab/>
        <w:t xml:space="preserve">        </w:t>
      </w:r>
      <w:r w:rsidR="00894177" w:rsidRPr="00942312">
        <w:rPr>
          <w:bCs/>
          <w:sz w:val="24"/>
          <w:szCs w:val="24"/>
        </w:rPr>
        <w:t xml:space="preserve"> (the “Property”)</w:t>
      </w:r>
      <w:r w:rsidR="00894177" w:rsidRPr="00942312">
        <w:rPr>
          <w:sz w:val="24"/>
          <w:szCs w:val="24"/>
        </w:rPr>
        <w:t xml:space="preserve">. </w:t>
      </w:r>
    </w:p>
    <w:p w:rsidR="00825CD7" w:rsidRPr="00942312" w:rsidRDefault="00825CD7" w:rsidP="00825CD7">
      <w:pPr>
        <w:jc w:val="both"/>
        <w:rPr>
          <w:sz w:val="24"/>
          <w:szCs w:val="24"/>
        </w:rPr>
      </w:pPr>
    </w:p>
    <w:p w:rsidR="00825CD7" w:rsidRPr="00942312" w:rsidRDefault="00942312" w:rsidP="00825CD7">
      <w:pPr>
        <w:jc w:val="both"/>
        <w:rPr>
          <w:sz w:val="24"/>
          <w:szCs w:val="24"/>
        </w:rPr>
      </w:pPr>
      <w:r w:rsidRPr="00942312">
        <w:rPr>
          <w:sz w:val="24"/>
          <w:szCs w:val="24"/>
        </w:rPr>
        <w:t>Seller</w:t>
      </w:r>
      <w:r w:rsidR="00825CD7" w:rsidRPr="00942312">
        <w:rPr>
          <w:sz w:val="24"/>
          <w:szCs w:val="24"/>
        </w:rPr>
        <w:t xml:space="preserve"> </w:t>
      </w:r>
      <w:r w:rsidR="004830D1" w:rsidRPr="00942312">
        <w:rPr>
          <w:sz w:val="24"/>
          <w:szCs w:val="24"/>
        </w:rPr>
        <w:t>hereby represent</w:t>
      </w:r>
      <w:r w:rsidRPr="00942312">
        <w:rPr>
          <w:sz w:val="24"/>
          <w:szCs w:val="24"/>
        </w:rPr>
        <w:t>s</w:t>
      </w:r>
      <w:r w:rsidR="004830D1" w:rsidRPr="00942312">
        <w:rPr>
          <w:sz w:val="24"/>
          <w:szCs w:val="24"/>
        </w:rPr>
        <w:t xml:space="preserve"> and declare</w:t>
      </w:r>
      <w:r w:rsidRPr="00942312">
        <w:rPr>
          <w:sz w:val="24"/>
          <w:szCs w:val="24"/>
        </w:rPr>
        <w:t>s</w:t>
      </w:r>
      <w:r w:rsidR="00825CD7" w:rsidRPr="00942312">
        <w:rPr>
          <w:sz w:val="24"/>
          <w:szCs w:val="24"/>
        </w:rPr>
        <w:t xml:space="preserve"> the following:</w:t>
      </w:r>
    </w:p>
    <w:p w:rsidR="00EF4B3A" w:rsidRPr="00942312" w:rsidRDefault="00EF4B3A" w:rsidP="00825CD7">
      <w:pPr>
        <w:rPr>
          <w:sz w:val="24"/>
          <w:szCs w:val="24"/>
        </w:rPr>
      </w:pPr>
    </w:p>
    <w:p w:rsidR="00825CD7" w:rsidRPr="00942312" w:rsidRDefault="00B035E4" w:rsidP="00825CD7">
      <w:pPr>
        <w:rPr>
          <w:sz w:val="24"/>
          <w:szCs w:val="24"/>
        </w:rPr>
      </w:pPr>
      <w:r>
        <w:rPr>
          <w:sz w:val="24"/>
          <w:szCs w:val="24"/>
        </w:rPr>
        <w:tab/>
        <w:t>1.</w:t>
      </w:r>
      <w:r>
        <w:rPr>
          <w:sz w:val="24"/>
          <w:szCs w:val="24"/>
        </w:rPr>
        <w:tab/>
      </w:r>
      <w:r w:rsidR="00EF4B3A" w:rsidRPr="00942312">
        <w:rPr>
          <w:sz w:val="24"/>
          <w:szCs w:val="24"/>
        </w:rPr>
        <w:t xml:space="preserve">The Property was subject to the requirements </w:t>
      </w:r>
      <w:r w:rsidR="008B33E4" w:rsidRPr="00942312">
        <w:rPr>
          <w:sz w:val="24"/>
          <w:szCs w:val="24"/>
        </w:rPr>
        <w:t>of</w:t>
      </w:r>
      <w:r w:rsidR="00EF4B3A" w:rsidRPr="00942312">
        <w:rPr>
          <w:sz w:val="24"/>
          <w:szCs w:val="24"/>
        </w:rPr>
        <w:t xml:space="preserve"> </w:t>
      </w:r>
      <w:r w:rsidR="008B33E4" w:rsidRPr="00942312">
        <w:rPr>
          <w:sz w:val="24"/>
          <w:szCs w:val="24"/>
        </w:rPr>
        <w:t xml:space="preserve">COPA </w:t>
      </w:r>
      <w:r w:rsidR="00EF4B3A" w:rsidRPr="00942312">
        <w:rPr>
          <w:sz w:val="24"/>
          <w:szCs w:val="24"/>
        </w:rPr>
        <w:t>for the purpose of</w:t>
      </w:r>
      <w:r w:rsidR="00942312" w:rsidRPr="00942312">
        <w:rPr>
          <w:sz w:val="24"/>
          <w:szCs w:val="24"/>
        </w:rPr>
        <w:t xml:space="preserve"> providing Qualified Nonprofits</w:t>
      </w:r>
      <w:r w:rsidR="00EF4B3A" w:rsidRPr="00942312">
        <w:rPr>
          <w:sz w:val="24"/>
          <w:szCs w:val="24"/>
        </w:rPr>
        <w:t xml:space="preserve"> with the right to purchase the Property.</w:t>
      </w:r>
      <w:r w:rsidR="00825CD7" w:rsidRPr="00942312">
        <w:rPr>
          <w:sz w:val="24"/>
          <w:szCs w:val="24"/>
        </w:rPr>
        <w:t xml:space="preserve">  </w:t>
      </w:r>
    </w:p>
    <w:p w:rsidR="00825CD7" w:rsidRPr="00942312" w:rsidRDefault="00825CD7" w:rsidP="00825CD7">
      <w:pPr>
        <w:jc w:val="both"/>
        <w:rPr>
          <w:sz w:val="24"/>
          <w:szCs w:val="24"/>
        </w:rPr>
      </w:pPr>
    </w:p>
    <w:p w:rsidR="00825CD7" w:rsidRPr="00942312" w:rsidRDefault="00B035E4" w:rsidP="00825CD7">
      <w:pPr>
        <w:jc w:val="both"/>
        <w:rPr>
          <w:sz w:val="24"/>
          <w:szCs w:val="24"/>
        </w:rPr>
      </w:pPr>
      <w:r>
        <w:rPr>
          <w:sz w:val="24"/>
          <w:szCs w:val="24"/>
        </w:rPr>
        <w:tab/>
        <w:t>2.</w:t>
      </w:r>
      <w:r>
        <w:rPr>
          <w:sz w:val="24"/>
          <w:szCs w:val="24"/>
        </w:rPr>
        <w:tab/>
      </w:r>
      <w:r w:rsidR="00EF4B3A" w:rsidRPr="00942312">
        <w:rPr>
          <w:sz w:val="24"/>
          <w:szCs w:val="24"/>
        </w:rPr>
        <w:t>Qualified Nonprofits were provided with the right to purchase the Property as required under COPA.</w:t>
      </w:r>
    </w:p>
    <w:p w:rsidR="00825CD7" w:rsidRPr="00942312" w:rsidRDefault="00825CD7" w:rsidP="00825CD7">
      <w:pPr>
        <w:jc w:val="both"/>
        <w:rPr>
          <w:sz w:val="24"/>
          <w:szCs w:val="24"/>
        </w:rPr>
      </w:pPr>
      <w:r w:rsidRPr="00942312">
        <w:rPr>
          <w:sz w:val="24"/>
          <w:szCs w:val="24"/>
        </w:rPr>
        <w:tab/>
      </w:r>
    </w:p>
    <w:p w:rsidR="00825CD7" w:rsidRDefault="00B035E4" w:rsidP="00825CD7">
      <w:pPr>
        <w:jc w:val="both"/>
        <w:rPr>
          <w:sz w:val="24"/>
          <w:szCs w:val="24"/>
        </w:rPr>
      </w:pPr>
      <w:r>
        <w:rPr>
          <w:sz w:val="24"/>
          <w:szCs w:val="24"/>
        </w:rPr>
        <w:tab/>
        <w:t>3.</w:t>
      </w:r>
      <w:r>
        <w:rPr>
          <w:sz w:val="24"/>
          <w:szCs w:val="24"/>
        </w:rPr>
        <w:tab/>
      </w:r>
      <w:r w:rsidR="00EF4B3A" w:rsidRPr="00942312">
        <w:rPr>
          <w:sz w:val="24"/>
          <w:szCs w:val="24"/>
        </w:rPr>
        <w:t>The Property was sold in substantial compliance with the requirements of COPA.</w:t>
      </w:r>
      <w:r w:rsidR="00825CD7" w:rsidRPr="00942312">
        <w:rPr>
          <w:sz w:val="24"/>
          <w:szCs w:val="24"/>
        </w:rPr>
        <w:t xml:space="preserve"> </w:t>
      </w:r>
    </w:p>
    <w:p w:rsidR="00FB6E3A" w:rsidRDefault="00FB6E3A" w:rsidP="00825CD7">
      <w:pPr>
        <w:jc w:val="both"/>
        <w:rPr>
          <w:sz w:val="24"/>
          <w:szCs w:val="24"/>
        </w:rPr>
      </w:pPr>
    </w:p>
    <w:p w:rsidR="00FB6E3A" w:rsidRPr="00942312" w:rsidRDefault="00FB6E3A" w:rsidP="00825CD7">
      <w:pPr>
        <w:jc w:val="both"/>
        <w:rPr>
          <w:sz w:val="24"/>
          <w:szCs w:val="24"/>
        </w:rPr>
      </w:pPr>
      <w:r>
        <w:rPr>
          <w:sz w:val="24"/>
          <w:szCs w:val="24"/>
        </w:rPr>
        <w:tab/>
        <w:t>4.</w:t>
      </w:r>
      <w:r>
        <w:rPr>
          <w:sz w:val="24"/>
          <w:szCs w:val="24"/>
        </w:rPr>
        <w:tab/>
        <w:t>If applicable, I (we) have the power and authority to represent the Seller and execute this Seller Declaration.</w:t>
      </w:r>
    </w:p>
    <w:p w:rsidR="00825CD7" w:rsidRPr="00942312" w:rsidRDefault="00825CD7" w:rsidP="00825CD7">
      <w:pPr>
        <w:jc w:val="both"/>
        <w:rPr>
          <w:sz w:val="24"/>
          <w:szCs w:val="24"/>
        </w:rPr>
      </w:pPr>
    </w:p>
    <w:p w:rsidR="00825CD7" w:rsidRPr="00942312" w:rsidRDefault="00E94F13" w:rsidP="00825CD7">
      <w:pPr>
        <w:jc w:val="both"/>
        <w:rPr>
          <w:b/>
          <w:sz w:val="24"/>
          <w:szCs w:val="24"/>
        </w:rPr>
      </w:pPr>
      <w:r w:rsidRPr="00942312">
        <w:rPr>
          <w:b/>
          <w:sz w:val="24"/>
          <w:szCs w:val="24"/>
        </w:rPr>
        <w:t>SELLER</w:t>
      </w:r>
      <w:r w:rsidR="00825CD7" w:rsidRPr="00942312">
        <w:rPr>
          <w:b/>
          <w:sz w:val="24"/>
          <w:szCs w:val="24"/>
        </w:rPr>
        <w:t>:</w:t>
      </w:r>
    </w:p>
    <w:tbl>
      <w:tblPr>
        <w:tblW w:w="9450" w:type="dxa"/>
        <w:tblLook w:val="0000" w:firstRow="0" w:lastRow="0" w:firstColumn="0" w:lastColumn="0" w:noHBand="0" w:noVBand="0"/>
      </w:tblPr>
      <w:tblGrid>
        <w:gridCol w:w="9450"/>
      </w:tblGrid>
      <w:tr w:rsidR="00DF4BD2" w:rsidRPr="00942312" w:rsidTr="00DF4BD2">
        <w:trPr>
          <w:trHeight w:val="4338"/>
        </w:trPr>
        <w:tc>
          <w:tcPr>
            <w:tcW w:w="9450" w:type="dxa"/>
          </w:tcPr>
          <w:p w:rsidR="00DF4BD2" w:rsidRPr="00942312" w:rsidRDefault="00DF4BD2" w:rsidP="008B33E4">
            <w:pPr>
              <w:contextualSpacing/>
              <w:jc w:val="both"/>
              <w:rPr>
                <w:rFonts w:eastAsiaTheme="minorEastAsia"/>
                <w:sz w:val="22"/>
                <w:szCs w:val="22"/>
                <w:lang w:eastAsia="zh-CN"/>
              </w:rPr>
            </w:pPr>
          </w:p>
          <w:p w:rsidR="00DF4BD2" w:rsidRPr="008B33E4" w:rsidRDefault="00DF4BD2" w:rsidP="008B33E4">
            <w:pPr>
              <w:ind w:left="-113"/>
              <w:contextualSpacing/>
              <w:jc w:val="both"/>
              <w:rPr>
                <w:rFonts w:eastAsiaTheme="minorEastAsia"/>
                <w:sz w:val="22"/>
                <w:szCs w:val="22"/>
                <w:lang w:eastAsia="zh-CN"/>
              </w:rPr>
            </w:pPr>
            <w:r w:rsidRPr="008B33E4">
              <w:rPr>
                <w:rFonts w:eastAsiaTheme="minorEastAsia"/>
                <w:sz w:val="22"/>
                <w:szCs w:val="22"/>
                <w:lang w:eastAsia="zh-CN"/>
              </w:rPr>
              <w:t xml:space="preserve">I </w:t>
            </w:r>
            <w:r w:rsidRPr="00942312">
              <w:rPr>
                <w:rFonts w:eastAsiaTheme="minorEastAsia"/>
                <w:sz w:val="22"/>
                <w:szCs w:val="22"/>
                <w:lang w:eastAsia="zh-CN"/>
              </w:rPr>
              <w:t xml:space="preserve">(we) </w:t>
            </w:r>
            <w:r w:rsidRPr="008B33E4">
              <w:rPr>
                <w:rFonts w:eastAsiaTheme="minorEastAsia"/>
                <w:sz w:val="22"/>
                <w:szCs w:val="22"/>
                <w:lang w:eastAsia="zh-CN"/>
              </w:rPr>
              <w:t xml:space="preserve">hereby represent and declare that the foregoing information </w:t>
            </w:r>
            <w:r w:rsidRPr="00942312">
              <w:rPr>
                <w:rFonts w:eastAsiaTheme="minorEastAsia"/>
                <w:sz w:val="22"/>
                <w:szCs w:val="22"/>
                <w:lang w:eastAsia="zh-CN"/>
              </w:rPr>
              <w:t>in this Seller Declaration</w:t>
            </w:r>
            <w:r w:rsidRPr="008B33E4">
              <w:rPr>
                <w:rFonts w:eastAsiaTheme="minorEastAsia"/>
                <w:sz w:val="22"/>
                <w:szCs w:val="22"/>
                <w:lang w:eastAsia="zh-CN"/>
              </w:rPr>
              <w:t xml:space="preserve"> is accurate under penalty of perjury. </w:t>
            </w:r>
          </w:p>
          <w:p w:rsidR="00DF4BD2" w:rsidRPr="008B33E4" w:rsidRDefault="00DF4BD2" w:rsidP="008B33E4">
            <w:pPr>
              <w:contextualSpacing/>
              <w:jc w:val="both"/>
              <w:rPr>
                <w:rFonts w:eastAsiaTheme="minorEastAsia"/>
                <w:sz w:val="22"/>
                <w:szCs w:val="22"/>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DF4BD2" w:rsidRPr="008B33E4" w:rsidTr="004E2D55">
              <w:tc>
                <w:tcPr>
                  <w:tcW w:w="4585" w:type="dxa"/>
                </w:tcPr>
                <w:p w:rsidR="00DF4BD2" w:rsidRPr="008B33E4" w:rsidRDefault="00DF4BD2" w:rsidP="00942312">
                  <w:pPr>
                    <w:ind w:left="-136" w:firstLine="28"/>
                    <w:jc w:val="both"/>
                    <w:rPr>
                      <w:rFonts w:eastAsiaTheme="minorEastAsia"/>
                      <w:sz w:val="22"/>
                      <w:szCs w:val="22"/>
                      <w:lang w:eastAsia="zh-CN"/>
                    </w:rPr>
                  </w:pPr>
                  <w:r>
                    <w:rPr>
                      <w:rFonts w:eastAsiaTheme="minorEastAsia"/>
                      <w:sz w:val="22"/>
                      <w:szCs w:val="22"/>
                      <w:lang w:eastAsia="zh-CN"/>
                    </w:rPr>
                    <w:t xml:space="preserve">Signature: </w:t>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p>
              </w:tc>
              <w:tc>
                <w:tcPr>
                  <w:tcW w:w="4585" w:type="dxa"/>
                </w:tcPr>
                <w:p w:rsidR="00DF4BD2" w:rsidRPr="008B33E4" w:rsidRDefault="00DF4BD2" w:rsidP="008B33E4">
                  <w:pPr>
                    <w:jc w:val="both"/>
                    <w:rPr>
                      <w:rFonts w:eastAsiaTheme="minorEastAsia"/>
                      <w:sz w:val="22"/>
                      <w:szCs w:val="22"/>
                      <w:lang w:eastAsia="zh-CN"/>
                    </w:rPr>
                  </w:pPr>
                  <w:r w:rsidRPr="00162090">
                    <w:rPr>
                      <w:rFonts w:eastAsiaTheme="minorEastAsia"/>
                      <w:sz w:val="22"/>
                      <w:szCs w:val="22"/>
                      <w:lang w:eastAsia="zh-CN"/>
                    </w:rPr>
                    <w:t>Signature:</w:t>
                  </w:r>
                  <w:r>
                    <w:rPr>
                      <w:rFonts w:eastAsiaTheme="minorEastAsia"/>
                      <w:sz w:val="22"/>
                      <w:szCs w:val="22"/>
                      <w:lang w:eastAsia="zh-CN"/>
                    </w:rPr>
                    <w:t xml:space="preserve"> </w:t>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p>
              </w:tc>
            </w:tr>
            <w:tr w:rsidR="00DF4BD2" w:rsidRPr="008B33E4" w:rsidTr="004E2D55">
              <w:tc>
                <w:tcPr>
                  <w:tcW w:w="4585" w:type="dxa"/>
                </w:tcPr>
                <w:p w:rsidR="00DF4BD2" w:rsidRPr="008B33E4" w:rsidRDefault="00DF4BD2" w:rsidP="008B33E4">
                  <w:pPr>
                    <w:ind w:left="-123"/>
                    <w:jc w:val="both"/>
                    <w:rPr>
                      <w:rFonts w:eastAsiaTheme="minorEastAsia"/>
                      <w:sz w:val="22"/>
                      <w:szCs w:val="22"/>
                      <w:lang w:eastAsia="zh-CN"/>
                    </w:rPr>
                  </w:pPr>
                  <w:r w:rsidRPr="008B33E4">
                    <w:rPr>
                      <w:rFonts w:eastAsiaTheme="minorEastAsia"/>
                      <w:sz w:val="22"/>
                      <w:szCs w:val="22"/>
                      <w:lang w:eastAsia="zh-CN"/>
                    </w:rPr>
                    <w:t xml:space="preserve"> </w:t>
                  </w:r>
                </w:p>
                <w:p w:rsidR="00DF4BD2" w:rsidRPr="008B33E4" w:rsidRDefault="00DF4BD2" w:rsidP="008B33E4">
                  <w:pPr>
                    <w:ind w:left="-108"/>
                    <w:jc w:val="both"/>
                    <w:rPr>
                      <w:rFonts w:eastAsiaTheme="minorEastAsia"/>
                      <w:sz w:val="22"/>
                      <w:szCs w:val="22"/>
                      <w:lang w:eastAsia="zh-CN"/>
                    </w:rPr>
                  </w:pPr>
                  <w:r>
                    <w:rPr>
                      <w:rFonts w:eastAsiaTheme="minorEastAsia"/>
                      <w:sz w:val="22"/>
                      <w:szCs w:val="22"/>
                      <w:lang w:eastAsia="zh-CN"/>
                    </w:rPr>
                    <w:t xml:space="preserve">Name (Printed): </w:t>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r w:rsidRPr="00B035E4">
                    <w:rPr>
                      <w:rFonts w:eastAsiaTheme="minorEastAsia"/>
                      <w:sz w:val="22"/>
                      <w:szCs w:val="22"/>
                      <w:u w:val="single"/>
                      <w:lang w:eastAsia="zh-CN"/>
                    </w:rPr>
                    <w:tab/>
                  </w:r>
                </w:p>
              </w:tc>
              <w:tc>
                <w:tcPr>
                  <w:tcW w:w="4585" w:type="dxa"/>
                </w:tcPr>
                <w:p w:rsidR="00DF4BD2" w:rsidRPr="008B33E4" w:rsidRDefault="00DF4BD2" w:rsidP="008B33E4">
                  <w:pPr>
                    <w:jc w:val="both"/>
                    <w:rPr>
                      <w:rFonts w:eastAsiaTheme="minorEastAsia"/>
                      <w:sz w:val="22"/>
                      <w:szCs w:val="22"/>
                      <w:lang w:eastAsia="zh-CN"/>
                    </w:rPr>
                  </w:pPr>
                </w:p>
                <w:p w:rsidR="00DF4BD2" w:rsidRPr="008B33E4" w:rsidRDefault="00DF4BD2" w:rsidP="008B33E4">
                  <w:pPr>
                    <w:jc w:val="both"/>
                    <w:rPr>
                      <w:rFonts w:eastAsiaTheme="minorEastAsia"/>
                      <w:sz w:val="22"/>
                      <w:szCs w:val="22"/>
                      <w:lang w:eastAsia="zh-CN"/>
                    </w:rPr>
                  </w:pPr>
                  <w:r w:rsidRPr="008B33E4">
                    <w:rPr>
                      <w:rFonts w:eastAsiaTheme="minorEastAsia"/>
                      <w:sz w:val="22"/>
                      <w:szCs w:val="22"/>
                      <w:lang w:eastAsia="zh-CN"/>
                    </w:rPr>
                    <w:t>Name (Printed):</w:t>
                  </w:r>
                  <w:r>
                    <w:rPr>
                      <w:rFonts w:eastAsiaTheme="minorEastAsia"/>
                      <w:sz w:val="22"/>
                      <w:szCs w:val="22"/>
                      <w:lang w:eastAsia="zh-CN"/>
                    </w:rPr>
                    <w:t xml:space="preserve"> </w:t>
                  </w:r>
                  <w:r>
                    <w:rPr>
                      <w:rFonts w:eastAsiaTheme="minorEastAsia"/>
                      <w:sz w:val="22"/>
                      <w:szCs w:val="22"/>
                      <w:u w:val="single"/>
                      <w:lang w:eastAsia="zh-CN"/>
                    </w:rPr>
                    <w:tab/>
                  </w:r>
                  <w:r>
                    <w:rPr>
                      <w:rFonts w:eastAsiaTheme="minorEastAsia"/>
                      <w:sz w:val="22"/>
                      <w:szCs w:val="22"/>
                      <w:u w:val="single"/>
                      <w:lang w:eastAsia="zh-CN"/>
                    </w:rPr>
                    <w:tab/>
                  </w:r>
                  <w:r>
                    <w:rPr>
                      <w:rFonts w:eastAsiaTheme="minorEastAsia"/>
                      <w:sz w:val="22"/>
                      <w:szCs w:val="22"/>
                      <w:u w:val="single"/>
                      <w:lang w:eastAsia="zh-CN"/>
                    </w:rPr>
                    <w:tab/>
                  </w:r>
                  <w:r>
                    <w:rPr>
                      <w:rFonts w:eastAsiaTheme="minorEastAsia"/>
                      <w:sz w:val="22"/>
                      <w:szCs w:val="22"/>
                      <w:u w:val="single"/>
                      <w:lang w:eastAsia="zh-CN"/>
                    </w:rPr>
                    <w:tab/>
                  </w:r>
                </w:p>
              </w:tc>
            </w:tr>
            <w:tr w:rsidR="00DF4BD2" w:rsidRPr="008B33E4" w:rsidTr="004E2D55">
              <w:tc>
                <w:tcPr>
                  <w:tcW w:w="4585" w:type="dxa"/>
                </w:tcPr>
                <w:p w:rsidR="00DF4BD2" w:rsidRDefault="00DF4BD2" w:rsidP="008B33E4">
                  <w:pPr>
                    <w:ind w:left="-123"/>
                    <w:jc w:val="both"/>
                    <w:rPr>
                      <w:rFonts w:eastAsiaTheme="minorEastAsia"/>
                      <w:sz w:val="22"/>
                      <w:szCs w:val="22"/>
                      <w:lang w:eastAsia="zh-CN"/>
                    </w:rPr>
                  </w:pPr>
                </w:p>
                <w:p w:rsidR="00DF4BD2" w:rsidRPr="008B33E4" w:rsidRDefault="00DF4BD2" w:rsidP="008B33E4">
                  <w:pPr>
                    <w:ind w:left="-123"/>
                    <w:jc w:val="both"/>
                    <w:rPr>
                      <w:rFonts w:eastAsiaTheme="minorEastAsia"/>
                      <w:sz w:val="22"/>
                      <w:szCs w:val="22"/>
                      <w:lang w:eastAsia="zh-CN"/>
                    </w:rPr>
                  </w:pPr>
                  <w:r>
                    <w:rPr>
                      <w:rFonts w:eastAsiaTheme="minorEastAsia"/>
                      <w:sz w:val="22"/>
                      <w:szCs w:val="22"/>
                      <w:lang w:eastAsia="zh-CN"/>
                    </w:rPr>
                    <w:t xml:space="preserve">Title: </w:t>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p>
              </w:tc>
              <w:tc>
                <w:tcPr>
                  <w:tcW w:w="4585" w:type="dxa"/>
                </w:tcPr>
                <w:p w:rsidR="00DF4BD2" w:rsidRDefault="00DF4BD2" w:rsidP="008B33E4">
                  <w:pPr>
                    <w:jc w:val="both"/>
                    <w:rPr>
                      <w:rFonts w:eastAsiaTheme="minorEastAsia"/>
                      <w:sz w:val="22"/>
                      <w:szCs w:val="22"/>
                      <w:lang w:eastAsia="zh-CN"/>
                    </w:rPr>
                  </w:pPr>
                </w:p>
                <w:p w:rsidR="00DF4BD2" w:rsidRPr="008B33E4" w:rsidRDefault="00DF4BD2" w:rsidP="008B33E4">
                  <w:pPr>
                    <w:jc w:val="both"/>
                    <w:rPr>
                      <w:rFonts w:eastAsiaTheme="minorEastAsia"/>
                      <w:sz w:val="22"/>
                      <w:szCs w:val="22"/>
                      <w:lang w:eastAsia="zh-CN"/>
                    </w:rPr>
                  </w:pPr>
                  <w:r>
                    <w:rPr>
                      <w:rFonts w:eastAsiaTheme="minorEastAsia"/>
                      <w:sz w:val="22"/>
                      <w:szCs w:val="22"/>
                      <w:lang w:eastAsia="zh-CN"/>
                    </w:rPr>
                    <w:t xml:space="preserve">Title: </w:t>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r w:rsidRPr="00162090">
                    <w:rPr>
                      <w:rFonts w:eastAsiaTheme="minorEastAsia"/>
                      <w:sz w:val="22"/>
                      <w:szCs w:val="22"/>
                      <w:u w:val="single"/>
                      <w:lang w:eastAsia="zh-CN"/>
                    </w:rPr>
                    <w:tab/>
                  </w:r>
                </w:p>
              </w:tc>
            </w:tr>
            <w:tr w:rsidR="00DF4BD2" w:rsidRPr="008B33E4" w:rsidTr="004E2D55">
              <w:tc>
                <w:tcPr>
                  <w:tcW w:w="4585" w:type="dxa"/>
                </w:tcPr>
                <w:p w:rsidR="00DF4BD2" w:rsidRPr="008B33E4" w:rsidRDefault="00DF4BD2" w:rsidP="008B33E4">
                  <w:pPr>
                    <w:jc w:val="both"/>
                    <w:rPr>
                      <w:rFonts w:eastAsiaTheme="minorEastAsia"/>
                      <w:sz w:val="22"/>
                      <w:szCs w:val="22"/>
                      <w:lang w:eastAsia="zh-CN"/>
                    </w:rPr>
                  </w:pPr>
                  <w:r>
                    <w:rPr>
                      <w:rFonts w:eastAsiaTheme="minorEastAsia"/>
                      <w:sz w:val="22"/>
                      <w:szCs w:val="22"/>
                      <w:lang w:eastAsia="zh-CN"/>
                    </w:rPr>
                    <w:tab/>
                    <w:t>(If applicable)</w:t>
                  </w:r>
                </w:p>
                <w:p w:rsidR="00DF4BD2" w:rsidRDefault="00DF4BD2" w:rsidP="008B33E4">
                  <w:pPr>
                    <w:ind w:left="-108"/>
                    <w:jc w:val="both"/>
                    <w:rPr>
                      <w:rFonts w:eastAsiaTheme="minorEastAsia"/>
                      <w:sz w:val="22"/>
                      <w:szCs w:val="22"/>
                      <w:lang w:eastAsia="zh-CN"/>
                    </w:rPr>
                  </w:pPr>
                </w:p>
                <w:p w:rsidR="00DF4BD2" w:rsidRPr="008B33E4" w:rsidRDefault="00DF4BD2" w:rsidP="008B33E4">
                  <w:pPr>
                    <w:ind w:left="-108"/>
                    <w:jc w:val="both"/>
                    <w:rPr>
                      <w:rFonts w:eastAsiaTheme="minorEastAsia"/>
                      <w:sz w:val="22"/>
                      <w:szCs w:val="22"/>
                      <w:lang w:eastAsia="zh-CN"/>
                    </w:rPr>
                  </w:pPr>
                  <w:r w:rsidRPr="008B33E4">
                    <w:rPr>
                      <w:rFonts w:eastAsiaTheme="minorEastAsia"/>
                      <w:sz w:val="22"/>
                      <w:szCs w:val="22"/>
                      <w:lang w:eastAsia="zh-CN"/>
                    </w:rPr>
                    <w:t xml:space="preserve">Date: ___________________________________ </w:t>
                  </w:r>
                </w:p>
              </w:tc>
              <w:tc>
                <w:tcPr>
                  <w:tcW w:w="4585" w:type="dxa"/>
                </w:tcPr>
                <w:p w:rsidR="00DF4BD2" w:rsidRPr="008B33E4" w:rsidRDefault="00DF4BD2" w:rsidP="008B33E4">
                  <w:pPr>
                    <w:jc w:val="both"/>
                    <w:rPr>
                      <w:rFonts w:eastAsiaTheme="minorEastAsia"/>
                      <w:sz w:val="22"/>
                      <w:szCs w:val="22"/>
                      <w:lang w:eastAsia="zh-CN"/>
                    </w:rPr>
                  </w:pPr>
                  <w:r>
                    <w:rPr>
                      <w:rFonts w:eastAsiaTheme="minorEastAsia"/>
                      <w:sz w:val="22"/>
                      <w:szCs w:val="22"/>
                      <w:lang w:eastAsia="zh-CN"/>
                    </w:rPr>
                    <w:tab/>
                    <w:t>(If applicable)</w:t>
                  </w:r>
                </w:p>
                <w:p w:rsidR="00DF4BD2" w:rsidRDefault="00DF4BD2" w:rsidP="008B33E4">
                  <w:pPr>
                    <w:jc w:val="both"/>
                    <w:rPr>
                      <w:rFonts w:eastAsiaTheme="minorEastAsia"/>
                      <w:sz w:val="22"/>
                      <w:szCs w:val="22"/>
                      <w:lang w:eastAsia="zh-CN"/>
                    </w:rPr>
                  </w:pPr>
                </w:p>
                <w:p w:rsidR="00DF4BD2" w:rsidRPr="008B33E4" w:rsidRDefault="00DF4BD2" w:rsidP="008B33E4">
                  <w:pPr>
                    <w:jc w:val="both"/>
                    <w:rPr>
                      <w:rFonts w:eastAsiaTheme="minorEastAsia"/>
                      <w:sz w:val="22"/>
                      <w:szCs w:val="22"/>
                      <w:lang w:eastAsia="zh-CN"/>
                    </w:rPr>
                  </w:pPr>
                  <w:r w:rsidRPr="008B33E4">
                    <w:rPr>
                      <w:rFonts w:eastAsiaTheme="minorEastAsia"/>
                      <w:sz w:val="22"/>
                      <w:szCs w:val="22"/>
                      <w:lang w:eastAsia="zh-CN"/>
                    </w:rPr>
                    <w:t xml:space="preserve">Date: ___________________________________ </w:t>
                  </w:r>
                </w:p>
              </w:tc>
            </w:tr>
            <w:tr w:rsidR="00DF4BD2" w:rsidRPr="008B33E4" w:rsidTr="004E2D55">
              <w:tc>
                <w:tcPr>
                  <w:tcW w:w="4585" w:type="dxa"/>
                </w:tcPr>
                <w:p w:rsidR="00DF4BD2" w:rsidRPr="008B33E4" w:rsidRDefault="00DF4BD2" w:rsidP="008B33E4">
                  <w:pPr>
                    <w:jc w:val="both"/>
                    <w:rPr>
                      <w:rFonts w:eastAsiaTheme="minorEastAsia"/>
                      <w:sz w:val="22"/>
                      <w:szCs w:val="22"/>
                      <w:lang w:eastAsia="zh-CN"/>
                    </w:rPr>
                  </w:pPr>
                </w:p>
              </w:tc>
              <w:tc>
                <w:tcPr>
                  <w:tcW w:w="4585" w:type="dxa"/>
                </w:tcPr>
                <w:p w:rsidR="00DF4BD2" w:rsidRPr="008B33E4" w:rsidRDefault="00DF4BD2" w:rsidP="008B33E4">
                  <w:pPr>
                    <w:jc w:val="both"/>
                    <w:rPr>
                      <w:rFonts w:eastAsiaTheme="minorEastAsia"/>
                      <w:sz w:val="22"/>
                      <w:szCs w:val="22"/>
                      <w:lang w:eastAsia="zh-CN"/>
                    </w:rPr>
                  </w:pPr>
                </w:p>
              </w:tc>
            </w:tr>
          </w:tbl>
          <w:p w:rsidR="00DF4BD2" w:rsidRPr="00DF4BD2" w:rsidRDefault="00DF4BD2" w:rsidP="00DF4BD2">
            <w:pPr>
              <w:pBdr>
                <w:top w:val="single" w:sz="4" w:space="1" w:color="auto"/>
                <w:left w:val="single" w:sz="4" w:space="5" w:color="auto"/>
                <w:bottom w:val="single" w:sz="4" w:space="1" w:color="auto"/>
                <w:right w:val="single" w:sz="4" w:space="4" w:color="auto"/>
                <w:between w:val="single" w:sz="4" w:space="1" w:color="auto"/>
                <w:bar w:val="single" w:sz="4" w:color="auto"/>
              </w:pBdr>
              <w:spacing w:after="160" w:line="259" w:lineRule="auto"/>
              <w:ind w:left="67"/>
              <w:jc w:val="both"/>
              <w:rPr>
                <w:rFonts w:eastAsiaTheme="minorEastAsia"/>
                <w:lang w:eastAsia="zh-CN"/>
              </w:rPr>
            </w:pPr>
            <w:r w:rsidRPr="00942312">
              <w:rPr>
                <w:b/>
                <w:bCs/>
              </w:rPr>
              <w:t xml:space="preserve">Each signature must be acknowledged by a notary public; add Notary Public Certification(s) and Official Notarial Seal(s).  </w:t>
            </w:r>
            <w:r w:rsidRPr="008B33E4">
              <w:rPr>
                <w:rFonts w:eastAsiaTheme="minorEastAsia"/>
                <w:lang w:eastAsia="zh-CN"/>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rsidR="000D66C1" w:rsidRPr="00942312" w:rsidRDefault="00DF4BD2" w:rsidP="00DF4BD2">
      <w:pPr>
        <w:rPr>
          <w:sz w:val="24"/>
          <w:szCs w:val="24"/>
        </w:rPr>
      </w:pPr>
      <w:bookmarkStart w:id="0" w:name="_GoBack"/>
      <w:bookmarkEnd w:id="0"/>
    </w:p>
    <w:sectPr w:rsidR="000D66C1" w:rsidRPr="00942312" w:rsidSect="00FB6E3A">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20" w:rsidRDefault="00CE6A20" w:rsidP="00CE6A20">
      <w:r>
        <w:separator/>
      </w:r>
    </w:p>
  </w:endnote>
  <w:endnote w:type="continuationSeparator" w:id="0">
    <w:p w:rsidR="00CE6A20" w:rsidRDefault="00CE6A20" w:rsidP="00C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20" w:rsidRDefault="00CE6A20" w:rsidP="00CE6A20">
      <w:r>
        <w:separator/>
      </w:r>
    </w:p>
  </w:footnote>
  <w:footnote w:type="continuationSeparator" w:id="0">
    <w:p w:rsidR="00CE6A20" w:rsidRDefault="00CE6A20" w:rsidP="00CE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A1" w:rsidRDefault="00AD20A1" w:rsidP="00AD20A1">
    <w:pPr>
      <w:ind w:hanging="2"/>
    </w:pPr>
  </w:p>
  <w:p w:rsidR="004F03DF" w:rsidRPr="00E46841" w:rsidRDefault="004F03DF" w:rsidP="00AD20A1">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D7"/>
    <w:rsid w:val="00162090"/>
    <w:rsid w:val="00195B8D"/>
    <w:rsid w:val="001C24B2"/>
    <w:rsid w:val="004830D1"/>
    <w:rsid w:val="004F03DF"/>
    <w:rsid w:val="00825CD7"/>
    <w:rsid w:val="00894177"/>
    <w:rsid w:val="008B33E4"/>
    <w:rsid w:val="0091601C"/>
    <w:rsid w:val="00942312"/>
    <w:rsid w:val="00A775B7"/>
    <w:rsid w:val="00AD20A1"/>
    <w:rsid w:val="00B035E4"/>
    <w:rsid w:val="00CE6A20"/>
    <w:rsid w:val="00D63975"/>
    <w:rsid w:val="00D73E57"/>
    <w:rsid w:val="00DA3307"/>
    <w:rsid w:val="00DF4BD2"/>
    <w:rsid w:val="00E05042"/>
    <w:rsid w:val="00E46841"/>
    <w:rsid w:val="00E568B9"/>
    <w:rsid w:val="00E94F13"/>
    <w:rsid w:val="00EF4B3A"/>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1A8F"/>
  <w15:chartTrackingRefBased/>
  <w15:docId w15:val="{EB0B62D1-D839-4715-A7E9-4F642A0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C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5CD7"/>
    <w:pPr>
      <w:keepNext/>
      <w:widowControl w:val="0"/>
      <w:outlineLvl w:val="0"/>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D7"/>
    <w:rPr>
      <w:rFonts w:ascii="CG Times (W1)" w:eastAsia="Times New Roman" w:hAnsi="CG Times (W1)" w:cs="Times New Roman"/>
      <w:sz w:val="24"/>
      <w:szCs w:val="20"/>
    </w:rPr>
  </w:style>
  <w:style w:type="paragraph" w:styleId="EnvelopeReturn">
    <w:name w:val="envelope return"/>
    <w:basedOn w:val="Normal"/>
    <w:semiHidden/>
    <w:unhideWhenUsed/>
    <w:rsid w:val="00825CD7"/>
    <w:rPr>
      <w:rFonts w:ascii="Arial" w:hAnsi="Arial"/>
      <w:lang w:val="en-GB"/>
    </w:rPr>
  </w:style>
  <w:style w:type="table" w:styleId="TableGrid">
    <w:name w:val="Table Grid"/>
    <w:basedOn w:val="TableNormal"/>
    <w:uiPriority w:val="39"/>
    <w:rsid w:val="008B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20"/>
    <w:pPr>
      <w:tabs>
        <w:tab w:val="center" w:pos="4680"/>
        <w:tab w:val="right" w:pos="9360"/>
      </w:tabs>
    </w:pPr>
  </w:style>
  <w:style w:type="character" w:customStyle="1" w:styleId="HeaderChar">
    <w:name w:val="Header Char"/>
    <w:basedOn w:val="DefaultParagraphFont"/>
    <w:link w:val="Header"/>
    <w:uiPriority w:val="99"/>
    <w:rsid w:val="00CE6A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6A20"/>
    <w:pPr>
      <w:tabs>
        <w:tab w:val="center" w:pos="4680"/>
        <w:tab w:val="right" w:pos="9360"/>
      </w:tabs>
    </w:pPr>
  </w:style>
  <w:style w:type="character" w:customStyle="1" w:styleId="FooterChar">
    <w:name w:val="Footer Char"/>
    <w:basedOn w:val="DefaultParagraphFont"/>
    <w:link w:val="Footer"/>
    <w:uiPriority w:val="99"/>
    <w:rsid w:val="00CE6A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Cissy (MYR)</dc:creator>
  <cp:keywords/>
  <dc:description/>
  <cp:lastModifiedBy>Lee, Jonah (MYR)</cp:lastModifiedBy>
  <cp:revision>19</cp:revision>
  <dcterms:created xsi:type="dcterms:W3CDTF">2019-08-26T14:41:00Z</dcterms:created>
  <dcterms:modified xsi:type="dcterms:W3CDTF">2019-09-03T16:16:00Z</dcterms:modified>
</cp:coreProperties>
</file>