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FE" w:rsidRPr="001C71E0" w:rsidRDefault="00C71939" w:rsidP="00EF0EB1">
      <w:pPr>
        <w:jc w:val="center"/>
        <w:rPr>
          <w:rFonts w:ascii="Calibri" w:hAnsi="Calibri"/>
          <w:b/>
          <w:sz w:val="32"/>
          <w:szCs w:val="24"/>
        </w:rPr>
      </w:pPr>
      <w:bookmarkStart w:id="0" w:name="_GoBack"/>
      <w:bookmarkEnd w:id="0"/>
      <w:r w:rsidRPr="001C71E0">
        <w:rPr>
          <w:rFonts w:ascii="Calibri" w:hAnsi="Calibri"/>
          <w:b/>
          <w:sz w:val="32"/>
          <w:szCs w:val="24"/>
        </w:rPr>
        <w:t>LANDLORD BACKGROUND CHECK</w:t>
      </w:r>
    </w:p>
    <w:p w:rsidR="00C71939" w:rsidRPr="001C71E0" w:rsidRDefault="00304B70" w:rsidP="003640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pict>
          <v:rect id="_x0000_i1025" style="width:0;height:1.5pt" o:hralign="center" o:hrstd="t" o:hr="t" fillcolor="#a0a0a0" stroked="f"/>
        </w:pict>
      </w:r>
    </w:p>
    <w:p w:rsidR="006073E8" w:rsidRPr="001C71E0" w:rsidRDefault="00EF0EB1" w:rsidP="00EF0EB1">
      <w:pPr>
        <w:rPr>
          <w:rFonts w:ascii="Calibri" w:hAnsi="Calibri"/>
          <w:szCs w:val="24"/>
        </w:rPr>
      </w:pPr>
      <w:r w:rsidRPr="001C71E0">
        <w:rPr>
          <w:rFonts w:ascii="Calibri" w:hAnsi="Calibri"/>
          <w:bCs/>
          <w:szCs w:val="24"/>
        </w:rPr>
        <w:t xml:space="preserve">The Mayor’s Office of Housing and Community Development’s (MOHCD) </w:t>
      </w:r>
      <w:r w:rsidR="00D843FD">
        <w:rPr>
          <w:rFonts w:ascii="Calibri" w:hAnsi="Calibri"/>
          <w:bCs/>
          <w:szCs w:val="24"/>
        </w:rPr>
        <w:t>Downtown Neighborhoods Preservation Fund</w:t>
      </w:r>
      <w:r w:rsidRPr="001C71E0">
        <w:rPr>
          <w:rFonts w:ascii="Calibri" w:hAnsi="Calibri"/>
          <w:bCs/>
          <w:szCs w:val="24"/>
        </w:rPr>
        <w:t xml:space="preserve"> (</w:t>
      </w:r>
      <w:r w:rsidR="00D843FD">
        <w:rPr>
          <w:rFonts w:ascii="Calibri" w:hAnsi="Calibri"/>
          <w:bCs/>
          <w:szCs w:val="24"/>
        </w:rPr>
        <w:t>DNPF</w:t>
      </w:r>
      <w:r w:rsidRPr="001C71E0">
        <w:rPr>
          <w:rFonts w:ascii="Calibri" w:hAnsi="Calibri"/>
          <w:bCs/>
          <w:szCs w:val="24"/>
        </w:rPr>
        <w:t>) is an acquisition and rehabilitation loan program for mu</w:t>
      </w:r>
      <w:r w:rsidR="0072097C">
        <w:rPr>
          <w:rFonts w:ascii="Calibri" w:hAnsi="Calibri"/>
          <w:bCs/>
          <w:szCs w:val="24"/>
        </w:rPr>
        <w:t xml:space="preserve">lti-family buildings </w:t>
      </w:r>
      <w:r w:rsidR="00D843FD">
        <w:rPr>
          <w:rFonts w:ascii="Calibri" w:hAnsi="Calibri"/>
          <w:bCs/>
          <w:szCs w:val="24"/>
        </w:rPr>
        <w:t>within a one-mile radius of 50 First Street</w:t>
      </w:r>
      <w:r w:rsidR="0006278F">
        <w:rPr>
          <w:rFonts w:ascii="Calibri" w:hAnsi="Calibri"/>
          <w:bCs/>
          <w:szCs w:val="24"/>
        </w:rPr>
        <w:t>. The program aims</w:t>
      </w:r>
      <w:r w:rsidRPr="001C71E0">
        <w:rPr>
          <w:rFonts w:ascii="Calibri" w:hAnsi="Calibri"/>
          <w:bCs/>
          <w:szCs w:val="24"/>
        </w:rPr>
        <w:t xml:space="preserve"> to protect and establish long-term affordable housing in </w:t>
      </w:r>
      <w:r w:rsidR="00D843FD">
        <w:rPr>
          <w:rFonts w:ascii="Calibri" w:hAnsi="Calibri"/>
          <w:bCs/>
          <w:szCs w:val="24"/>
        </w:rPr>
        <w:t xml:space="preserve">the Downtown area that is </w:t>
      </w:r>
      <w:r w:rsidRPr="001C71E0">
        <w:rPr>
          <w:rFonts w:ascii="Calibri" w:hAnsi="Calibri"/>
          <w:bCs/>
          <w:szCs w:val="24"/>
        </w:rPr>
        <w:t>vulnerable to market-driven property sales, evictions and increasing tenant rents</w:t>
      </w:r>
      <w:r w:rsidR="009C0E69" w:rsidRPr="001C71E0">
        <w:rPr>
          <w:rFonts w:ascii="Calibri" w:hAnsi="Calibri"/>
          <w:bCs/>
          <w:szCs w:val="24"/>
        </w:rPr>
        <w:t>.</w:t>
      </w:r>
      <w:r w:rsidRPr="001C71E0">
        <w:rPr>
          <w:rFonts w:ascii="Calibri" w:hAnsi="Calibri"/>
          <w:bCs/>
          <w:szCs w:val="24"/>
        </w:rPr>
        <w:t xml:space="preserve"> </w:t>
      </w:r>
      <w:r w:rsidR="00195D47">
        <w:rPr>
          <w:rFonts w:ascii="Calibri" w:hAnsi="Calibri"/>
          <w:szCs w:val="24"/>
        </w:rPr>
        <w:t>P</w:t>
      </w:r>
      <w:r w:rsidR="006073E8">
        <w:rPr>
          <w:rFonts w:ascii="Calibri" w:hAnsi="Calibri"/>
          <w:szCs w:val="24"/>
        </w:rPr>
        <w:t>lease fill out the requested information below</w:t>
      </w:r>
      <w:r w:rsidR="000E107E">
        <w:rPr>
          <w:rFonts w:ascii="Calibri" w:hAnsi="Calibri"/>
          <w:szCs w:val="24"/>
        </w:rPr>
        <w:t xml:space="preserve"> for the entity or person(s) applying for financing through the </w:t>
      </w:r>
      <w:r w:rsidR="00D843FD">
        <w:rPr>
          <w:rFonts w:ascii="Calibri" w:hAnsi="Calibri"/>
          <w:szCs w:val="24"/>
        </w:rPr>
        <w:t>DNPF</w:t>
      </w:r>
      <w:r w:rsidR="006073E8">
        <w:rPr>
          <w:rFonts w:ascii="Calibri" w:hAnsi="Calibri"/>
          <w:szCs w:val="24"/>
        </w:rPr>
        <w:t xml:space="preserve">. This information will be provided to the San Francisco Rent Board in order to run </w:t>
      </w:r>
      <w:r w:rsidR="0006278F">
        <w:rPr>
          <w:rFonts w:ascii="Calibri" w:hAnsi="Calibri"/>
          <w:szCs w:val="24"/>
        </w:rPr>
        <w:t>a</w:t>
      </w:r>
      <w:r w:rsidR="006073E8" w:rsidRPr="000E107E">
        <w:rPr>
          <w:rFonts w:ascii="Calibri" w:hAnsi="Calibri"/>
          <w:szCs w:val="24"/>
        </w:rPr>
        <w:t xml:space="preserve"> history</w:t>
      </w:r>
      <w:r w:rsidR="006073E8">
        <w:rPr>
          <w:rFonts w:ascii="Calibri" w:hAnsi="Calibri"/>
          <w:szCs w:val="24"/>
        </w:rPr>
        <w:t xml:space="preserve"> </w:t>
      </w:r>
      <w:r w:rsidR="0006278F">
        <w:rPr>
          <w:rFonts w:ascii="Calibri" w:hAnsi="Calibri"/>
          <w:szCs w:val="24"/>
        </w:rPr>
        <w:t>of 1) no-fault evictions; 2) tenant petitions; 3) alleged wrongful evictions</w:t>
      </w:r>
      <w:r w:rsidR="00357A60">
        <w:rPr>
          <w:rFonts w:ascii="Calibri" w:hAnsi="Calibri"/>
          <w:szCs w:val="24"/>
        </w:rPr>
        <w:t>;</w:t>
      </w:r>
      <w:r w:rsidR="0006278F">
        <w:rPr>
          <w:rFonts w:ascii="Calibri" w:hAnsi="Calibri"/>
          <w:szCs w:val="24"/>
        </w:rPr>
        <w:t xml:space="preserve"> 4) notice of intent to withdraw residential unit from rental market</w:t>
      </w:r>
      <w:r w:rsidR="00357A60">
        <w:rPr>
          <w:rFonts w:ascii="Calibri" w:hAnsi="Calibri"/>
          <w:szCs w:val="24"/>
        </w:rPr>
        <w:t>;</w:t>
      </w:r>
      <w:r w:rsidR="0006278F">
        <w:rPr>
          <w:rFonts w:ascii="Calibri" w:hAnsi="Calibri"/>
          <w:szCs w:val="24"/>
        </w:rPr>
        <w:t xml:space="preserve"> and 5) petition for extension of time to complete capital improvements</w:t>
      </w:r>
      <w:r w:rsidR="006073E8">
        <w:rPr>
          <w:rFonts w:ascii="Calibri" w:hAnsi="Calibri"/>
          <w:szCs w:val="24"/>
        </w:rPr>
        <w:t>.</w:t>
      </w:r>
    </w:p>
    <w:p w:rsidR="00195D47" w:rsidRPr="00073270" w:rsidRDefault="00195D47" w:rsidP="003640FE">
      <w:pPr>
        <w:rPr>
          <w:rFonts w:ascii="Calibri" w:hAnsi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60"/>
        <w:gridCol w:w="810"/>
        <w:gridCol w:w="990"/>
        <w:gridCol w:w="540"/>
        <w:gridCol w:w="1350"/>
        <w:gridCol w:w="270"/>
        <w:gridCol w:w="990"/>
        <w:gridCol w:w="900"/>
        <w:gridCol w:w="1260"/>
        <w:gridCol w:w="1998"/>
      </w:tblGrid>
      <w:tr w:rsidR="000E107E" w:rsidRPr="00D077EB" w:rsidTr="000E107E">
        <w:tc>
          <w:tcPr>
            <w:tcW w:w="11016" w:type="dxa"/>
            <w:gridSpan w:val="11"/>
            <w:shd w:val="pct5" w:color="auto" w:fill="auto"/>
          </w:tcPr>
          <w:p w:rsidR="000E107E" w:rsidRPr="00D077EB" w:rsidRDefault="000E107E" w:rsidP="000E107E">
            <w:pPr>
              <w:rPr>
                <w:rFonts w:ascii="Calibri" w:hAnsi="Calibri"/>
                <w:b/>
                <w:szCs w:val="24"/>
              </w:rPr>
            </w:pPr>
            <w:r w:rsidRPr="00D077EB">
              <w:rPr>
                <w:rFonts w:ascii="Calibri" w:hAnsi="Calibri"/>
                <w:b/>
                <w:szCs w:val="24"/>
              </w:rPr>
              <w:t xml:space="preserve">A. </w:t>
            </w:r>
            <w:r>
              <w:rPr>
                <w:rFonts w:ascii="Calibri" w:hAnsi="Calibri"/>
                <w:b/>
                <w:szCs w:val="24"/>
              </w:rPr>
              <w:t>APPLICANT</w:t>
            </w:r>
            <w:r w:rsidRPr="00D077EB">
              <w:rPr>
                <w:rFonts w:ascii="Calibri" w:hAnsi="Calibri"/>
                <w:b/>
                <w:szCs w:val="24"/>
              </w:rPr>
              <w:t xml:space="preserve"> INFORMATION</w:t>
            </w:r>
          </w:p>
        </w:tc>
      </w:tr>
      <w:tr w:rsidR="000E107E" w:rsidRPr="00031BE1" w:rsidTr="000E107E">
        <w:trPr>
          <w:trHeight w:val="341"/>
        </w:trPr>
        <w:tc>
          <w:tcPr>
            <w:tcW w:w="1908" w:type="dxa"/>
            <w:gridSpan w:val="2"/>
            <w:shd w:val="clear" w:color="auto" w:fill="auto"/>
          </w:tcPr>
          <w:p w:rsidR="000E107E" w:rsidRPr="00031BE1" w:rsidRDefault="000E107E" w:rsidP="003640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1BE1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E107E" w:rsidRPr="00031BE1" w:rsidRDefault="000E107E" w:rsidP="00364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107E" w:rsidRPr="00031BE1" w:rsidRDefault="000E107E" w:rsidP="003640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1BE1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5148" w:type="dxa"/>
            <w:gridSpan w:val="4"/>
          </w:tcPr>
          <w:p w:rsidR="000E107E" w:rsidRPr="00031BE1" w:rsidRDefault="000E107E" w:rsidP="003640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107E" w:rsidRPr="00031BE1" w:rsidTr="000E107E">
        <w:trPr>
          <w:trHeight w:val="350"/>
        </w:trPr>
        <w:tc>
          <w:tcPr>
            <w:tcW w:w="1908" w:type="dxa"/>
            <w:gridSpan w:val="2"/>
            <w:shd w:val="clear" w:color="auto" w:fill="auto"/>
          </w:tcPr>
          <w:p w:rsidR="000E107E" w:rsidRPr="00031BE1" w:rsidRDefault="000E107E" w:rsidP="003640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1BE1">
              <w:rPr>
                <w:rFonts w:ascii="Calibri" w:hAnsi="Calibri"/>
                <w:b/>
                <w:sz w:val="22"/>
                <w:szCs w:val="22"/>
              </w:rPr>
              <w:t>Contact Number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E107E" w:rsidRPr="00031BE1" w:rsidRDefault="000E107E" w:rsidP="00364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107E" w:rsidRPr="00031BE1" w:rsidRDefault="000E107E" w:rsidP="003640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1BE1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5148" w:type="dxa"/>
            <w:gridSpan w:val="4"/>
          </w:tcPr>
          <w:p w:rsidR="000E107E" w:rsidRPr="00031BE1" w:rsidRDefault="000E107E" w:rsidP="003640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107E" w:rsidRPr="00D077EB" w:rsidTr="000E107E">
        <w:trPr>
          <w:trHeight w:val="665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shd w:val="pct5" w:color="auto" w:fill="auto"/>
          </w:tcPr>
          <w:p w:rsidR="000E107E" w:rsidRPr="000E107E" w:rsidRDefault="000E107E" w:rsidP="000E107E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</w:t>
            </w:r>
            <w:r w:rsidRPr="00D077EB">
              <w:rPr>
                <w:rFonts w:ascii="Calibri" w:hAnsi="Calibri"/>
                <w:b/>
                <w:szCs w:val="24"/>
              </w:rPr>
              <w:t>. APPLICANT INFORMATION</w:t>
            </w:r>
            <w:r>
              <w:rPr>
                <w:rFonts w:ascii="Calibri" w:hAnsi="Calibri"/>
                <w:b/>
                <w:szCs w:val="24"/>
              </w:rPr>
              <w:t xml:space="preserve">: </w:t>
            </w:r>
            <w:r w:rsidRPr="000E107E">
              <w:rPr>
                <w:rFonts w:ascii="Calibri" w:hAnsi="Calibri"/>
                <w:sz w:val="22"/>
                <w:szCs w:val="24"/>
              </w:rPr>
              <w:t>Please list the names(s) under which ti</w:t>
            </w:r>
            <w:r w:rsidR="002F2D25">
              <w:rPr>
                <w:rFonts w:ascii="Calibri" w:hAnsi="Calibri"/>
                <w:sz w:val="22"/>
                <w:szCs w:val="24"/>
              </w:rPr>
              <w:t>t</w:t>
            </w:r>
            <w:r w:rsidRPr="000E107E">
              <w:rPr>
                <w:rFonts w:ascii="Calibri" w:hAnsi="Calibri"/>
                <w:sz w:val="22"/>
                <w:szCs w:val="24"/>
              </w:rPr>
              <w:t xml:space="preserve">le will be held if approved. </w:t>
            </w:r>
          </w:p>
          <w:p w:rsidR="000E107E" w:rsidRPr="000E107E" w:rsidRDefault="000E107E" w:rsidP="000E107E">
            <w:pPr>
              <w:rPr>
                <w:rFonts w:ascii="Calibri" w:hAnsi="Calibri"/>
                <w:sz w:val="22"/>
                <w:szCs w:val="24"/>
              </w:rPr>
            </w:pPr>
            <w:r w:rsidRPr="000E107E">
              <w:rPr>
                <w:rFonts w:ascii="Calibri" w:hAnsi="Calibri"/>
                <w:sz w:val="22"/>
                <w:szCs w:val="24"/>
              </w:rPr>
              <w:t>1. List all names ti</w:t>
            </w:r>
            <w:r w:rsidR="002F2D25">
              <w:rPr>
                <w:rFonts w:ascii="Calibri" w:hAnsi="Calibri"/>
                <w:sz w:val="22"/>
                <w:szCs w:val="24"/>
              </w:rPr>
              <w:t>t</w:t>
            </w:r>
            <w:r w:rsidRPr="000E107E">
              <w:rPr>
                <w:rFonts w:ascii="Calibri" w:hAnsi="Calibri"/>
                <w:sz w:val="22"/>
                <w:szCs w:val="24"/>
              </w:rPr>
              <w:t>le will be held under for this property and all primary staff/investors and their properties.</w:t>
            </w:r>
          </w:p>
          <w:p w:rsidR="000E107E" w:rsidRPr="000E107E" w:rsidRDefault="000E107E" w:rsidP="000E107E">
            <w:pPr>
              <w:rPr>
                <w:rFonts w:ascii="Calibri" w:hAnsi="Calibri" w:cs="Arial"/>
                <w:szCs w:val="24"/>
              </w:rPr>
            </w:pPr>
            <w:r w:rsidRPr="000E107E">
              <w:rPr>
                <w:rFonts w:ascii="Calibri" w:hAnsi="Calibri" w:cs="Arial"/>
                <w:sz w:val="22"/>
                <w:szCs w:val="24"/>
              </w:rPr>
              <w:t xml:space="preserve">2. List all other names, business, or single-asset entities associated with primary staff/investors and their properties. </w:t>
            </w:r>
          </w:p>
        </w:tc>
      </w:tr>
      <w:tr w:rsidR="000E107E" w:rsidRPr="00D077EB" w:rsidTr="00D03539">
        <w:trPr>
          <w:trHeight w:val="2465"/>
        </w:trPr>
        <w:tc>
          <w:tcPr>
            <w:tcW w:w="11016" w:type="dxa"/>
            <w:gridSpan w:val="11"/>
          </w:tcPr>
          <w:p w:rsidR="000E107E" w:rsidRDefault="000E107E" w:rsidP="004B3BBF">
            <w:pPr>
              <w:rPr>
                <w:rFonts w:ascii="Calibri" w:hAnsi="Calibri"/>
                <w:b/>
                <w:szCs w:val="24"/>
              </w:rPr>
            </w:pPr>
          </w:p>
          <w:p w:rsidR="000E107E" w:rsidRDefault="000E107E" w:rsidP="004B3BBF">
            <w:pPr>
              <w:rPr>
                <w:rFonts w:ascii="Calibri" w:hAnsi="Calibri"/>
                <w:b/>
                <w:szCs w:val="24"/>
              </w:rPr>
            </w:pPr>
          </w:p>
          <w:p w:rsidR="000E107E" w:rsidRDefault="000E107E" w:rsidP="004B3BBF">
            <w:pPr>
              <w:rPr>
                <w:rFonts w:ascii="Calibri" w:hAnsi="Calibri"/>
                <w:b/>
                <w:szCs w:val="24"/>
              </w:rPr>
            </w:pPr>
          </w:p>
          <w:p w:rsidR="000E107E" w:rsidRDefault="000E107E" w:rsidP="004B3BBF">
            <w:pPr>
              <w:rPr>
                <w:rFonts w:ascii="Calibri" w:hAnsi="Calibri"/>
                <w:b/>
                <w:szCs w:val="24"/>
              </w:rPr>
            </w:pPr>
          </w:p>
          <w:p w:rsidR="000E107E" w:rsidRDefault="000E107E" w:rsidP="004B3BBF">
            <w:pPr>
              <w:rPr>
                <w:rFonts w:ascii="Calibri" w:hAnsi="Calibri"/>
                <w:b/>
                <w:szCs w:val="24"/>
              </w:rPr>
            </w:pPr>
          </w:p>
          <w:p w:rsidR="000E107E" w:rsidRDefault="000E107E" w:rsidP="004B3BBF">
            <w:pPr>
              <w:rPr>
                <w:rFonts w:ascii="Calibri" w:hAnsi="Calibri"/>
                <w:b/>
                <w:szCs w:val="24"/>
              </w:rPr>
            </w:pPr>
          </w:p>
          <w:p w:rsidR="000E107E" w:rsidRDefault="000E107E" w:rsidP="004B3BBF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E107E" w:rsidRPr="00D077EB" w:rsidTr="000E107E">
        <w:trPr>
          <w:trHeight w:val="665"/>
        </w:trPr>
        <w:tc>
          <w:tcPr>
            <w:tcW w:w="11016" w:type="dxa"/>
            <w:gridSpan w:val="11"/>
            <w:shd w:val="pct5" w:color="auto" w:fill="auto"/>
          </w:tcPr>
          <w:p w:rsidR="000E107E" w:rsidRPr="00D077EB" w:rsidRDefault="000E107E" w:rsidP="004B3BB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</w:t>
            </w:r>
            <w:r w:rsidRPr="00D077EB">
              <w:rPr>
                <w:rFonts w:ascii="Calibri" w:hAnsi="Calibri"/>
                <w:b/>
                <w:szCs w:val="24"/>
              </w:rPr>
              <w:t>. PROPERTY INFORMATION</w:t>
            </w:r>
          </w:p>
          <w:p w:rsidR="000E107E" w:rsidRPr="00D077EB" w:rsidRDefault="000E107E" w:rsidP="00645FC9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0E107E">
              <w:rPr>
                <w:rFonts w:ascii="Calibri" w:hAnsi="Calibri"/>
                <w:sz w:val="22"/>
                <w:szCs w:val="24"/>
              </w:rPr>
              <w:t xml:space="preserve">Please list all San Francisco properties that the applicant has or has had an ownership interest in </w:t>
            </w:r>
            <w:r w:rsidR="002F2D25">
              <w:rPr>
                <w:rFonts w:ascii="Calibri" w:hAnsi="Calibri"/>
                <w:sz w:val="22"/>
                <w:szCs w:val="24"/>
              </w:rPr>
              <w:t xml:space="preserve">during </w:t>
            </w:r>
            <w:r w:rsidR="00865780">
              <w:rPr>
                <w:rFonts w:ascii="Calibri" w:hAnsi="Calibri"/>
                <w:sz w:val="22"/>
                <w:szCs w:val="24"/>
              </w:rPr>
              <w:t xml:space="preserve">the last </w:t>
            </w:r>
            <w:r w:rsidR="00645FC9">
              <w:rPr>
                <w:rFonts w:ascii="Calibri" w:hAnsi="Calibri"/>
                <w:sz w:val="22"/>
                <w:szCs w:val="24"/>
              </w:rPr>
              <w:t>3</w:t>
            </w:r>
            <w:r w:rsidR="00865780">
              <w:rPr>
                <w:rFonts w:ascii="Calibri" w:hAnsi="Calibri"/>
                <w:sz w:val="22"/>
                <w:szCs w:val="24"/>
              </w:rPr>
              <w:t xml:space="preserve"> years</w:t>
            </w:r>
            <w:r w:rsidRPr="000E107E">
              <w:rPr>
                <w:rFonts w:ascii="Calibri" w:hAnsi="Calibri"/>
                <w:sz w:val="22"/>
                <w:szCs w:val="24"/>
              </w:rPr>
              <w:t>. Attach addition</w:t>
            </w:r>
            <w:r w:rsidR="002F2D25">
              <w:rPr>
                <w:rFonts w:ascii="Calibri" w:hAnsi="Calibri"/>
                <w:sz w:val="22"/>
                <w:szCs w:val="24"/>
              </w:rPr>
              <w:t>al</w:t>
            </w:r>
            <w:r w:rsidRPr="000E107E">
              <w:rPr>
                <w:rFonts w:ascii="Calibri" w:hAnsi="Calibri"/>
                <w:sz w:val="22"/>
                <w:szCs w:val="24"/>
              </w:rPr>
              <w:t xml:space="preserve"> pages if needed.</w:t>
            </w:r>
          </w:p>
        </w:tc>
      </w:tr>
      <w:tr w:rsidR="00D73F47" w:rsidRPr="00D077EB" w:rsidTr="009262F9">
        <w:trPr>
          <w:trHeight w:val="665"/>
        </w:trPr>
        <w:tc>
          <w:tcPr>
            <w:tcW w:w="1548" w:type="dxa"/>
            <w:shd w:val="clear" w:color="auto" w:fill="auto"/>
            <w:vAlign w:val="center"/>
          </w:tcPr>
          <w:p w:rsidR="000E107E" w:rsidRPr="00D077EB" w:rsidRDefault="000E107E" w:rsidP="009262F9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077EB">
              <w:rPr>
                <w:rFonts w:ascii="Calibri" w:hAnsi="Calibri" w:cs="Arial"/>
                <w:b/>
                <w:sz w:val="22"/>
                <w:szCs w:val="24"/>
              </w:rPr>
              <w:t>Property Address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E107E" w:rsidRPr="00D077EB" w:rsidRDefault="000E107E" w:rsidP="009262F9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077EB">
              <w:rPr>
                <w:rFonts w:ascii="Calibri" w:hAnsi="Calibri" w:cs="Arial"/>
                <w:b/>
                <w:sz w:val="22"/>
                <w:szCs w:val="24"/>
              </w:rPr>
              <w:t>Block/Lot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107E" w:rsidRPr="00D077EB" w:rsidRDefault="000E107E" w:rsidP="009262F9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077EB">
              <w:rPr>
                <w:rFonts w:ascii="Calibri" w:hAnsi="Calibri" w:cs="Arial"/>
                <w:b/>
                <w:sz w:val="22"/>
                <w:szCs w:val="24"/>
              </w:rPr>
              <w:t>Number of Units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E107E" w:rsidRPr="00D077EB" w:rsidRDefault="00024326" w:rsidP="009262F9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Who holds Title/How is title held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E107E" w:rsidRPr="00D077EB" w:rsidRDefault="000E107E" w:rsidP="009262F9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077EB">
              <w:rPr>
                <w:rFonts w:ascii="Calibri" w:hAnsi="Calibri" w:cs="Arial"/>
                <w:b/>
                <w:sz w:val="22"/>
                <w:szCs w:val="24"/>
              </w:rPr>
              <w:t>Date of Acquisition</w:t>
            </w:r>
          </w:p>
        </w:tc>
        <w:tc>
          <w:tcPr>
            <w:tcW w:w="900" w:type="dxa"/>
            <w:vAlign w:val="center"/>
          </w:tcPr>
          <w:p w:rsidR="000E107E" w:rsidRPr="00D077EB" w:rsidRDefault="000E107E" w:rsidP="009262F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Date of Sale</w:t>
            </w:r>
          </w:p>
        </w:tc>
        <w:tc>
          <w:tcPr>
            <w:tcW w:w="1260" w:type="dxa"/>
            <w:vAlign w:val="center"/>
          </w:tcPr>
          <w:p w:rsidR="000E107E" w:rsidRPr="00D077EB" w:rsidRDefault="000E107E" w:rsidP="009262F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Reason for Sale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E107E" w:rsidRPr="00D077EB" w:rsidRDefault="000E107E" w:rsidP="009262F9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077EB">
              <w:rPr>
                <w:rFonts w:ascii="Calibri" w:hAnsi="Calibri" w:cs="Arial"/>
                <w:b/>
                <w:sz w:val="22"/>
                <w:szCs w:val="24"/>
              </w:rPr>
              <w:t>Who manages or operates building</w:t>
            </w:r>
          </w:p>
        </w:tc>
      </w:tr>
      <w:tr w:rsidR="00D73F47" w:rsidRPr="00D077EB" w:rsidTr="00024326">
        <w:trPr>
          <w:trHeight w:val="523"/>
        </w:trPr>
        <w:tc>
          <w:tcPr>
            <w:tcW w:w="1548" w:type="dxa"/>
            <w:shd w:val="clear" w:color="auto" w:fill="auto"/>
            <w:vAlign w:val="center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  <w:r w:rsidRPr="00D077EB">
              <w:rPr>
                <w:rFonts w:ascii="Calibri" w:hAnsi="Calibri" w:cs="Arial"/>
                <w:i/>
                <w:sz w:val="20"/>
                <w:szCs w:val="24"/>
              </w:rPr>
              <w:t>125 Jones Street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  <w:r w:rsidRPr="00D077EB">
              <w:rPr>
                <w:rFonts w:ascii="Calibri" w:hAnsi="Calibri" w:cs="Arial"/>
                <w:i/>
                <w:sz w:val="20"/>
                <w:szCs w:val="24"/>
              </w:rPr>
              <w:t>1234/012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  <w:r w:rsidRPr="00D077EB">
              <w:rPr>
                <w:rFonts w:ascii="Calibri" w:hAnsi="Calibri" w:cs="Arial"/>
                <w:i/>
                <w:sz w:val="20"/>
                <w:szCs w:val="24"/>
              </w:rPr>
              <w:t>20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</w:p>
        </w:tc>
        <w:tc>
          <w:tcPr>
            <w:tcW w:w="900" w:type="dxa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</w:p>
        </w:tc>
        <w:tc>
          <w:tcPr>
            <w:tcW w:w="1260" w:type="dxa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107E" w:rsidRPr="00D077EB" w:rsidRDefault="000E107E" w:rsidP="00D077EB">
            <w:pPr>
              <w:jc w:val="center"/>
              <w:rPr>
                <w:rFonts w:ascii="Calibri" w:hAnsi="Calibri" w:cs="Arial"/>
                <w:i/>
                <w:sz w:val="20"/>
                <w:szCs w:val="24"/>
              </w:rPr>
            </w:pPr>
          </w:p>
        </w:tc>
      </w:tr>
      <w:tr w:rsidR="00D73F47" w:rsidRPr="00D077EB" w:rsidTr="00024326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D73F47" w:rsidRPr="00D077EB" w:rsidTr="00024326">
        <w:trPr>
          <w:trHeight w:val="523"/>
        </w:trPr>
        <w:tc>
          <w:tcPr>
            <w:tcW w:w="154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D73F47" w:rsidRPr="00D077EB" w:rsidTr="00024326">
        <w:trPr>
          <w:trHeight w:val="523"/>
        </w:trPr>
        <w:tc>
          <w:tcPr>
            <w:tcW w:w="154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0126DE" w:rsidRPr="00D077EB" w:rsidTr="00024326">
        <w:trPr>
          <w:trHeight w:val="523"/>
        </w:trPr>
        <w:tc>
          <w:tcPr>
            <w:tcW w:w="1548" w:type="dxa"/>
            <w:shd w:val="clear" w:color="auto" w:fill="auto"/>
            <w:vAlign w:val="center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26DE" w:rsidRPr="00D077EB" w:rsidRDefault="000126D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D73F47" w:rsidRPr="00D077EB" w:rsidTr="00024326">
        <w:trPr>
          <w:trHeight w:val="521"/>
        </w:trPr>
        <w:tc>
          <w:tcPr>
            <w:tcW w:w="154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107E" w:rsidRPr="00D077EB" w:rsidRDefault="000E107E" w:rsidP="00195D47">
            <w:pPr>
              <w:rPr>
                <w:rFonts w:ascii="Calibri" w:hAnsi="Calibri" w:cs="Arial"/>
                <w:sz w:val="20"/>
                <w:szCs w:val="24"/>
              </w:rPr>
            </w:pPr>
          </w:p>
        </w:tc>
      </w:tr>
    </w:tbl>
    <w:p w:rsidR="002F2D25" w:rsidRDefault="002F2D25" w:rsidP="00D077EB">
      <w:pPr>
        <w:rPr>
          <w:vanish/>
        </w:rPr>
      </w:pPr>
    </w:p>
    <w:p w:rsidR="00D077EB" w:rsidRPr="00D077EB" w:rsidRDefault="002F2D25" w:rsidP="00D077EB">
      <w:pPr>
        <w:rPr>
          <w:vanish/>
        </w:rPr>
      </w:pPr>
      <w:r>
        <w:rPr>
          <w:vanish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735"/>
        <w:gridCol w:w="1312"/>
        <w:gridCol w:w="1770"/>
        <w:gridCol w:w="1826"/>
        <w:gridCol w:w="3678"/>
      </w:tblGrid>
      <w:tr w:rsidR="00645FC9" w:rsidRPr="00A55C96" w:rsidTr="0014070F">
        <w:tc>
          <w:tcPr>
            <w:tcW w:w="11016" w:type="dxa"/>
            <w:gridSpan w:val="6"/>
            <w:shd w:val="pct5" w:color="auto" w:fill="auto"/>
          </w:tcPr>
          <w:p w:rsidR="00645FC9" w:rsidRPr="00A55C96" w:rsidRDefault="00645FC9" w:rsidP="00A55C96">
            <w:pPr>
              <w:pStyle w:val="ColorfulList-Accent11"/>
              <w:ind w:left="0"/>
              <w:rPr>
                <w:b/>
                <w:sz w:val="24"/>
                <w:szCs w:val="24"/>
              </w:rPr>
            </w:pPr>
            <w:r w:rsidRPr="00A55C96">
              <w:rPr>
                <w:b/>
                <w:sz w:val="24"/>
                <w:szCs w:val="24"/>
              </w:rPr>
              <w:lastRenderedPageBreak/>
              <w:t xml:space="preserve">E.  TENANT COMPLAINTS </w:t>
            </w:r>
          </w:p>
          <w:p w:rsidR="00645FC9" w:rsidRPr="000E107E" w:rsidRDefault="00645FC9" w:rsidP="009E3BBF">
            <w:pPr>
              <w:pStyle w:val="ColorfulList-Accent11"/>
              <w:ind w:left="0"/>
            </w:pPr>
            <w:r w:rsidRPr="000E107E">
              <w:t xml:space="preserve">Please declare and explain any </w:t>
            </w:r>
            <w:r>
              <w:t>Rent Board actions taken in favor of the tenant against the applicant and/or associated entities</w:t>
            </w:r>
            <w:r w:rsidRPr="000E107E">
              <w:t>, including any single-asset entity for which applicant is the managing member or s</w:t>
            </w:r>
            <w:r>
              <w:t>ole proprietor within the last 3</w:t>
            </w:r>
            <w:r w:rsidRPr="000E107E">
              <w:t xml:space="preserve"> years.</w:t>
            </w:r>
            <w:r>
              <w:t xml:space="preserve"> </w:t>
            </w:r>
            <w:r w:rsidRPr="000E107E">
              <w:rPr>
                <w:szCs w:val="24"/>
              </w:rPr>
              <w:t>Attach addition</w:t>
            </w:r>
            <w:r>
              <w:rPr>
                <w:szCs w:val="24"/>
              </w:rPr>
              <w:t>al</w:t>
            </w:r>
            <w:r w:rsidRPr="000E107E">
              <w:rPr>
                <w:szCs w:val="24"/>
              </w:rPr>
              <w:t xml:space="preserve"> pages if needed.</w:t>
            </w:r>
          </w:p>
        </w:tc>
      </w:tr>
      <w:tr w:rsidR="00645FC9" w:rsidRPr="00A55C96" w:rsidTr="00645FC9">
        <w:trPr>
          <w:trHeight w:val="674"/>
        </w:trPr>
        <w:tc>
          <w:tcPr>
            <w:tcW w:w="1495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Property Address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Unit #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Number of Complaints</w:t>
            </w:r>
          </w:p>
        </w:tc>
        <w:tc>
          <w:tcPr>
            <w:tcW w:w="1770" w:type="dxa"/>
            <w:vAlign w:val="center"/>
          </w:tcPr>
          <w:p w:rsidR="00645FC9" w:rsidRPr="00A55C96" w:rsidRDefault="00645FC9" w:rsidP="001407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Date of Complaints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/Rent Board Case No.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Resolution</w:t>
            </w:r>
          </w:p>
        </w:tc>
      </w:tr>
      <w:tr w:rsidR="00645FC9" w:rsidRPr="00A55C96" w:rsidTr="0014070F">
        <w:trPr>
          <w:trHeight w:val="497"/>
        </w:trPr>
        <w:tc>
          <w:tcPr>
            <w:tcW w:w="1495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A55C96">
              <w:rPr>
                <w:rFonts w:ascii="Calibri" w:hAnsi="Calibri" w:cs="Arial"/>
                <w:i/>
                <w:sz w:val="20"/>
              </w:rPr>
              <w:t>125 Jones Street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A55C96">
              <w:rPr>
                <w:rFonts w:ascii="Calibri" w:hAnsi="Calibri" w:cs="Arial"/>
                <w:i/>
                <w:sz w:val="20"/>
              </w:rPr>
              <w:t>12B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A55C96">
              <w:rPr>
                <w:rFonts w:ascii="Calibri" w:hAnsi="Calibri" w:cs="Arial"/>
                <w:i/>
                <w:sz w:val="20"/>
              </w:rPr>
              <w:t>1</w:t>
            </w:r>
          </w:p>
        </w:tc>
        <w:tc>
          <w:tcPr>
            <w:tcW w:w="1770" w:type="dxa"/>
            <w:vAlign w:val="center"/>
          </w:tcPr>
          <w:p w:rsidR="00645FC9" w:rsidRDefault="00645FC9" w:rsidP="0014070F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A55C96">
              <w:rPr>
                <w:rFonts w:ascii="Calibri" w:hAnsi="Calibri" w:cs="Arial"/>
                <w:i/>
                <w:sz w:val="20"/>
              </w:rPr>
              <w:t>11/12/2012</w:t>
            </w:r>
          </w:p>
          <w:p w:rsidR="00645FC9" w:rsidRPr="00A55C96" w:rsidRDefault="00645FC9" w:rsidP="0014070F">
            <w:pPr>
              <w:jc w:val="center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Case No. T120987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645FC9" w:rsidRPr="00A55C96" w:rsidRDefault="00645FC9" w:rsidP="00D73F47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Tenant</w:t>
            </w:r>
            <w:r w:rsidRPr="00A55C96">
              <w:rPr>
                <w:rFonts w:ascii="Calibri" w:hAnsi="Calibri" w:cs="Arial"/>
                <w:i/>
                <w:sz w:val="20"/>
              </w:rPr>
              <w:t xml:space="preserve"> filed a complaint regarding </w:t>
            </w:r>
            <w:r>
              <w:rPr>
                <w:rFonts w:ascii="Calibri" w:hAnsi="Calibri" w:cs="Arial"/>
                <w:i/>
                <w:sz w:val="20"/>
              </w:rPr>
              <w:t xml:space="preserve">a </w:t>
            </w:r>
            <w:r w:rsidRPr="00A55C96">
              <w:rPr>
                <w:rFonts w:ascii="Calibri" w:hAnsi="Calibri" w:cs="Arial"/>
                <w:i/>
                <w:sz w:val="20"/>
              </w:rPr>
              <w:t>garbage container problem – provided new garbage container.</w:t>
            </w:r>
          </w:p>
        </w:tc>
      </w:tr>
      <w:tr w:rsidR="00645FC9" w:rsidTr="0014070F">
        <w:trPr>
          <w:trHeight w:val="497"/>
        </w:trPr>
        <w:tc>
          <w:tcPr>
            <w:tcW w:w="1495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9D48B5" w:rsidTr="0014070F">
        <w:trPr>
          <w:trHeight w:val="497"/>
        </w:trPr>
        <w:tc>
          <w:tcPr>
            <w:tcW w:w="1495" w:type="dxa"/>
            <w:shd w:val="clear" w:color="auto" w:fill="auto"/>
          </w:tcPr>
          <w:p w:rsidR="009D48B5" w:rsidRPr="00A55C96" w:rsidRDefault="009D48B5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9D48B5" w:rsidRPr="00A55C96" w:rsidRDefault="009D48B5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9D48B5" w:rsidRPr="00A55C96" w:rsidRDefault="009D48B5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9D48B5" w:rsidRPr="00A55C96" w:rsidRDefault="009D48B5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:rsidR="009D48B5" w:rsidRPr="00A55C96" w:rsidRDefault="009D48B5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113AD8" w:rsidTr="00860643">
        <w:trPr>
          <w:trHeight w:val="497"/>
        </w:trPr>
        <w:tc>
          <w:tcPr>
            <w:tcW w:w="1495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113AD8" w:rsidTr="00860643">
        <w:trPr>
          <w:trHeight w:val="513"/>
        </w:trPr>
        <w:tc>
          <w:tcPr>
            <w:tcW w:w="1495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113AD8" w:rsidTr="00860643">
        <w:trPr>
          <w:trHeight w:val="497"/>
        </w:trPr>
        <w:tc>
          <w:tcPr>
            <w:tcW w:w="1495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113AD8" w:rsidTr="00860643">
        <w:trPr>
          <w:trHeight w:val="513"/>
        </w:trPr>
        <w:tc>
          <w:tcPr>
            <w:tcW w:w="1495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:rsidR="00113AD8" w:rsidRPr="00A55C96" w:rsidRDefault="00113AD8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645FC9" w:rsidRPr="00A55C96" w:rsidTr="0014070F">
        <w:tc>
          <w:tcPr>
            <w:tcW w:w="11016" w:type="dxa"/>
            <w:gridSpan w:val="6"/>
            <w:shd w:val="pct5" w:color="auto" w:fill="auto"/>
          </w:tcPr>
          <w:p w:rsidR="00645FC9" w:rsidRPr="00A55C96" w:rsidRDefault="00645FC9" w:rsidP="00A55C96">
            <w:pPr>
              <w:pStyle w:val="ColorfulList-Accent11"/>
              <w:ind w:left="0"/>
              <w:rPr>
                <w:b/>
                <w:sz w:val="24"/>
                <w:szCs w:val="24"/>
              </w:rPr>
            </w:pPr>
            <w:r w:rsidRPr="00A55C96">
              <w:rPr>
                <w:b/>
                <w:sz w:val="24"/>
                <w:szCs w:val="24"/>
              </w:rPr>
              <w:t xml:space="preserve">F.  TENANT EVICTIONS </w:t>
            </w:r>
          </w:p>
          <w:p w:rsidR="00645FC9" w:rsidRPr="00A55C96" w:rsidRDefault="00645FC9" w:rsidP="00645FC9">
            <w:pPr>
              <w:pStyle w:val="ColorfulList-Accent11"/>
              <w:ind w:left="0"/>
              <w:rPr>
                <w:sz w:val="24"/>
                <w:szCs w:val="24"/>
              </w:rPr>
            </w:pPr>
            <w:r w:rsidRPr="000E107E">
              <w:rPr>
                <w:szCs w:val="24"/>
              </w:rPr>
              <w:t>Please d</w:t>
            </w:r>
            <w:r>
              <w:rPr>
                <w:szCs w:val="24"/>
              </w:rPr>
              <w:t>eclare and explain any no-fault</w:t>
            </w:r>
            <w:r w:rsidRPr="000E107E">
              <w:rPr>
                <w:szCs w:val="24"/>
              </w:rPr>
              <w:t xml:space="preserve"> eviction proceedings </w:t>
            </w:r>
            <w:r>
              <w:rPr>
                <w:szCs w:val="24"/>
              </w:rPr>
              <w:t>or notices filed at the Rent Board within the past 3</w:t>
            </w:r>
            <w:r w:rsidRPr="000E107E">
              <w:rPr>
                <w:szCs w:val="24"/>
              </w:rPr>
              <w:t xml:space="preserve"> years</w:t>
            </w:r>
            <w:r>
              <w:rPr>
                <w:szCs w:val="24"/>
              </w:rPr>
              <w:t xml:space="preserve"> at any of A</w:t>
            </w:r>
            <w:r w:rsidRPr="000E107E">
              <w:rPr>
                <w:szCs w:val="24"/>
              </w:rPr>
              <w:t xml:space="preserve">pplicant’s buildings or </w:t>
            </w:r>
            <w:r>
              <w:rPr>
                <w:szCs w:val="24"/>
              </w:rPr>
              <w:t xml:space="preserve">at </w:t>
            </w:r>
            <w:r w:rsidRPr="000E107E">
              <w:rPr>
                <w:szCs w:val="24"/>
              </w:rPr>
              <w:t xml:space="preserve">buildings </w:t>
            </w:r>
            <w:r>
              <w:rPr>
                <w:szCs w:val="24"/>
              </w:rPr>
              <w:t>sold by A</w:t>
            </w:r>
            <w:r w:rsidRPr="000E107E">
              <w:rPr>
                <w:szCs w:val="24"/>
              </w:rPr>
              <w:t>pplicant.</w:t>
            </w:r>
            <w:r>
              <w:rPr>
                <w:szCs w:val="24"/>
              </w:rPr>
              <w:t xml:space="preserve"> </w:t>
            </w:r>
            <w:r w:rsidRPr="000E107E">
              <w:rPr>
                <w:szCs w:val="24"/>
              </w:rPr>
              <w:t>Attach addition</w:t>
            </w:r>
            <w:r>
              <w:rPr>
                <w:szCs w:val="24"/>
              </w:rPr>
              <w:t>al</w:t>
            </w:r>
            <w:r w:rsidRPr="000E107E">
              <w:rPr>
                <w:szCs w:val="24"/>
              </w:rPr>
              <w:t xml:space="preserve"> pages if needed.</w:t>
            </w:r>
          </w:p>
        </w:tc>
      </w:tr>
      <w:tr w:rsidR="00645FC9" w:rsidRPr="00A55C96" w:rsidTr="00645FC9">
        <w:trPr>
          <w:trHeight w:val="665"/>
        </w:trPr>
        <w:tc>
          <w:tcPr>
            <w:tcW w:w="1495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Property Address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Unit #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45FC9" w:rsidRPr="00A55C96" w:rsidRDefault="00645FC9" w:rsidP="002F2D2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Date Eviction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Notice was Filed</w:t>
            </w:r>
          </w:p>
        </w:tc>
        <w:tc>
          <w:tcPr>
            <w:tcW w:w="1770" w:type="dxa"/>
            <w:vAlign w:val="center"/>
          </w:tcPr>
          <w:p w:rsidR="00645FC9" w:rsidRPr="00A55C96" w:rsidRDefault="00645FC9" w:rsidP="00645F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Type of No-Fault Eviction Filed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45FC9" w:rsidRPr="00A55C96" w:rsidRDefault="00645FC9" w:rsidP="00A55C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55C96">
              <w:rPr>
                <w:rFonts w:ascii="Calibri" w:hAnsi="Calibri" w:cs="Arial"/>
                <w:b/>
                <w:sz w:val="22"/>
                <w:szCs w:val="22"/>
              </w:rPr>
              <w:t>Was the unit occupied by a Protected Tenant</w:t>
            </w:r>
            <w:r w:rsidRPr="00A55C96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  <w:r w:rsidRPr="00A55C96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5FC9" w:rsidRPr="00A55C96" w:rsidRDefault="00645FC9" w:rsidP="002F2D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Did the tenant vacate the unit after receiving the Ellis Act eviction notice?  </w:t>
            </w:r>
            <w:r w:rsidRPr="00A55C96">
              <w:rPr>
                <w:rFonts w:ascii="Calibri" w:hAnsi="Calibri" w:cs="Arial"/>
                <w:b/>
                <w:sz w:val="22"/>
                <w:szCs w:val="22"/>
              </w:rPr>
              <w:t>Expla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in.</w:t>
            </w:r>
          </w:p>
        </w:tc>
      </w:tr>
      <w:tr w:rsidR="00645FC9" w:rsidTr="00645FC9">
        <w:trPr>
          <w:trHeight w:val="497"/>
        </w:trPr>
        <w:tc>
          <w:tcPr>
            <w:tcW w:w="1495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645FC9" w:rsidTr="00645FC9">
        <w:trPr>
          <w:trHeight w:val="513"/>
        </w:trPr>
        <w:tc>
          <w:tcPr>
            <w:tcW w:w="1495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645FC9" w:rsidTr="00645FC9">
        <w:trPr>
          <w:trHeight w:val="497"/>
        </w:trPr>
        <w:tc>
          <w:tcPr>
            <w:tcW w:w="1495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645FC9" w:rsidTr="00645FC9">
        <w:trPr>
          <w:trHeight w:val="513"/>
        </w:trPr>
        <w:tc>
          <w:tcPr>
            <w:tcW w:w="1495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</w:tr>
      <w:tr w:rsidR="00645FC9" w:rsidTr="00645FC9">
        <w:trPr>
          <w:trHeight w:val="513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45FC9" w:rsidRPr="00A55C96" w:rsidRDefault="00645FC9" w:rsidP="002336AB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2F2D25" w:rsidRDefault="002F2D25" w:rsidP="00A55C96">
      <w:pPr>
        <w:rPr>
          <w:vanish/>
        </w:rPr>
      </w:pPr>
    </w:p>
    <w:p w:rsidR="00A55C96" w:rsidRPr="00A55C96" w:rsidRDefault="002F2D25" w:rsidP="00A55C96">
      <w:pPr>
        <w:rPr>
          <w:vanish/>
        </w:rPr>
      </w:pPr>
      <w:r>
        <w:rPr>
          <w:vanish/>
        </w:rPr>
        <w:br w:type="page"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  <w:gridCol w:w="1980"/>
      </w:tblGrid>
      <w:tr w:rsidR="006D70E3" w:rsidRPr="00D077EB" w:rsidTr="00EF7788">
        <w:tc>
          <w:tcPr>
            <w:tcW w:w="10998" w:type="dxa"/>
            <w:gridSpan w:val="3"/>
            <w:shd w:val="pct5" w:color="auto" w:fill="auto"/>
          </w:tcPr>
          <w:p w:rsidR="00D077EB" w:rsidRPr="00D077EB" w:rsidRDefault="00D077EB" w:rsidP="002336AB">
            <w:pPr>
              <w:rPr>
                <w:rFonts w:ascii="Calibri" w:hAnsi="Calibri"/>
                <w:b/>
                <w:szCs w:val="24"/>
              </w:rPr>
            </w:pPr>
            <w:r w:rsidRPr="00D077EB">
              <w:rPr>
                <w:rFonts w:ascii="Calibri" w:hAnsi="Calibri"/>
                <w:b/>
                <w:szCs w:val="24"/>
              </w:rPr>
              <w:t>D. DECLARATION</w:t>
            </w:r>
          </w:p>
          <w:p w:rsidR="00D077EB" w:rsidRPr="00D077EB" w:rsidRDefault="00D077EB" w:rsidP="00D73F47">
            <w:pPr>
              <w:rPr>
                <w:rFonts w:ascii="Calibri" w:hAnsi="Calibri"/>
                <w:szCs w:val="24"/>
              </w:rPr>
            </w:pPr>
            <w:r w:rsidRPr="00D077EB">
              <w:rPr>
                <w:rFonts w:ascii="Calibri" w:hAnsi="Calibri"/>
                <w:sz w:val="22"/>
                <w:szCs w:val="22"/>
              </w:rPr>
              <w:t>BY SIGNING BELOW, I CERTIFY UNDER PENALTY OF LAW THAT THE INFORMATION CONTAINED IN THIS DOCUMENT IS TRUE, ACCURATE AND COMPLETE TO THE BEST OF MY KNOWLEDGE. I UNDERSTAND THAT THERE ARE SIGNIFICANT PENALTIES FOR SUBMITTING FALSE INFORMATION, INCLUDING THE POSSIBILITY OF FINES AND IMPRISONMENT FOR KNOW</w:t>
            </w:r>
            <w:r w:rsidR="00D73F47">
              <w:rPr>
                <w:rFonts w:ascii="Calibri" w:hAnsi="Calibri"/>
                <w:sz w:val="22"/>
                <w:szCs w:val="22"/>
              </w:rPr>
              <w:t>N</w:t>
            </w:r>
            <w:r w:rsidRPr="00D077EB">
              <w:rPr>
                <w:rFonts w:ascii="Calibri" w:hAnsi="Calibri"/>
                <w:sz w:val="22"/>
                <w:szCs w:val="22"/>
              </w:rPr>
              <w:t xml:space="preserve"> VIOLATIONS. </w:t>
            </w:r>
          </w:p>
        </w:tc>
      </w:tr>
      <w:tr w:rsidR="00031BE1" w:rsidRPr="00D077EB" w:rsidTr="0096479D">
        <w:trPr>
          <w:trHeight w:val="638"/>
        </w:trPr>
        <w:tc>
          <w:tcPr>
            <w:tcW w:w="4428" w:type="dxa"/>
            <w:shd w:val="clear" w:color="auto" w:fill="auto"/>
          </w:tcPr>
          <w:p w:rsidR="00D077EB" w:rsidRPr="00D077EB" w:rsidRDefault="00D077EB" w:rsidP="002336A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077EB" w:rsidRPr="00D077EB" w:rsidRDefault="00D077EB" w:rsidP="002336A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077EB" w:rsidRPr="00D077EB" w:rsidRDefault="00D077EB" w:rsidP="002336AB">
            <w:pPr>
              <w:rPr>
                <w:rFonts w:ascii="Calibri" w:hAnsi="Calibri"/>
                <w:szCs w:val="24"/>
              </w:rPr>
            </w:pPr>
          </w:p>
        </w:tc>
      </w:tr>
      <w:tr w:rsidR="00031BE1" w:rsidRPr="00D077EB" w:rsidTr="00EF7788">
        <w:tc>
          <w:tcPr>
            <w:tcW w:w="4428" w:type="dxa"/>
            <w:shd w:val="clear" w:color="auto" w:fill="auto"/>
          </w:tcPr>
          <w:p w:rsidR="00D077EB" w:rsidRPr="00D077EB" w:rsidRDefault="00D077EB" w:rsidP="00D077EB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D077EB">
              <w:rPr>
                <w:rFonts w:ascii="Calibri" w:hAnsi="Calibri"/>
                <w:b/>
                <w:sz w:val="20"/>
                <w:szCs w:val="24"/>
              </w:rPr>
              <w:t>Signature</w:t>
            </w:r>
          </w:p>
        </w:tc>
        <w:tc>
          <w:tcPr>
            <w:tcW w:w="4590" w:type="dxa"/>
            <w:shd w:val="clear" w:color="auto" w:fill="auto"/>
          </w:tcPr>
          <w:p w:rsidR="00D077EB" w:rsidRPr="00D077EB" w:rsidRDefault="00D077EB" w:rsidP="00D077EB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D077EB">
              <w:rPr>
                <w:rFonts w:ascii="Calibri" w:hAnsi="Calibri"/>
                <w:b/>
                <w:sz w:val="20"/>
                <w:szCs w:val="24"/>
              </w:rPr>
              <w:t>Print Name</w:t>
            </w:r>
          </w:p>
        </w:tc>
        <w:tc>
          <w:tcPr>
            <w:tcW w:w="1980" w:type="dxa"/>
            <w:shd w:val="clear" w:color="auto" w:fill="auto"/>
          </w:tcPr>
          <w:p w:rsidR="00D077EB" w:rsidRPr="00D077EB" w:rsidRDefault="00D077EB" w:rsidP="00D077EB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D077EB">
              <w:rPr>
                <w:rFonts w:ascii="Calibri" w:hAnsi="Calibri"/>
                <w:b/>
                <w:sz w:val="20"/>
                <w:szCs w:val="24"/>
              </w:rPr>
              <w:t>Date</w:t>
            </w:r>
          </w:p>
        </w:tc>
      </w:tr>
    </w:tbl>
    <w:p w:rsidR="004F3651" w:rsidRPr="001C71E0" w:rsidRDefault="004F3651" w:rsidP="006D70E3">
      <w:pPr>
        <w:rPr>
          <w:rFonts w:ascii="Calibri" w:hAnsi="Calibri" w:cs="Arial"/>
          <w:b/>
          <w:szCs w:val="24"/>
        </w:rPr>
      </w:pPr>
    </w:p>
    <w:sectPr w:rsidR="004F3651" w:rsidRPr="001C71E0" w:rsidSect="009D48B5">
      <w:headerReference w:type="default" r:id="rId8"/>
      <w:footerReference w:type="default" r:id="rId9"/>
      <w:pgSz w:w="12240" w:h="15840"/>
      <w:pgMar w:top="36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CF" w:rsidRDefault="00DA02CF">
      <w:r>
        <w:separator/>
      </w:r>
    </w:p>
  </w:endnote>
  <w:endnote w:type="continuationSeparator" w:id="0">
    <w:p w:rsidR="00DA02CF" w:rsidRDefault="00D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E0" w:rsidRPr="001C71E0" w:rsidRDefault="00304B70" w:rsidP="001C71E0">
    <w:pPr>
      <w:rPr>
        <w:rFonts w:ascii="Calibri" w:hAnsi="Calibri"/>
        <w:sz w:val="20"/>
      </w:rPr>
    </w:pPr>
    <w:r>
      <w:rPr>
        <w:rFonts w:ascii="Calibri" w:hAnsi="Calibri"/>
        <w:sz w:val="20"/>
      </w:rPr>
      <w:pict>
        <v:rect id="_x0000_i1026" style="width:0;height:1.5pt" o:hralign="center" o:hrstd="t" o:hr="t" fillcolor="#a0a0a0" stroked="f"/>
      </w:pict>
    </w:r>
  </w:p>
  <w:p w:rsidR="001C71E0" w:rsidRPr="001C71E0" w:rsidRDefault="001C71E0" w:rsidP="001C71E0">
    <w:pPr>
      <w:rPr>
        <w:rStyle w:val="articlebody"/>
        <w:rFonts w:ascii="Calibri" w:hAnsi="Calibri"/>
      </w:rPr>
    </w:pPr>
    <w:r w:rsidRPr="001C71E0">
      <w:rPr>
        <w:rFonts w:ascii="Calibri" w:hAnsi="Calibri"/>
        <w:sz w:val="20"/>
      </w:rPr>
      <w:t>1. A</w:t>
    </w:r>
    <w:r w:rsidRPr="001C71E0">
      <w:rPr>
        <w:rStyle w:val="articlebody"/>
        <w:rFonts w:ascii="Calibri" w:hAnsi="Calibri"/>
      </w:rPr>
      <w:t xml:space="preserve"> Protected Tenant is someone who is either: (</w:t>
    </w:r>
    <w:proofErr w:type="spellStart"/>
    <w:r w:rsidRPr="001C71E0">
      <w:rPr>
        <w:rStyle w:val="articlebody"/>
        <w:rFonts w:ascii="Calibri" w:hAnsi="Calibri"/>
      </w:rPr>
      <w:t>i</w:t>
    </w:r>
    <w:proofErr w:type="spellEnd"/>
    <w:r w:rsidRPr="001C71E0">
      <w:rPr>
        <w:rStyle w:val="articlebody"/>
        <w:rFonts w:ascii="Calibri" w:hAnsi="Calibri"/>
      </w:rPr>
      <w:t xml:space="preserve">) catastrophically ill; (ii) disabled; or (iii) has lived in the property for 10 years, and is 60 years old or older. </w:t>
    </w:r>
  </w:p>
  <w:p w:rsidR="004869FB" w:rsidRDefault="00A55C96" w:rsidP="00D077EB">
    <w:pPr>
      <w:pStyle w:val="Footer"/>
      <w:jc w:val="right"/>
      <w:rPr>
        <w:rFonts w:ascii="Calibri" w:hAnsi="Calibri"/>
        <w:noProof/>
        <w:sz w:val="20"/>
      </w:rPr>
    </w:pPr>
    <w:r>
      <w:rPr>
        <w:rFonts w:ascii="Calibri" w:hAnsi="Calibri"/>
        <w:sz w:val="20"/>
      </w:rPr>
      <w:t xml:space="preserve">    </w:t>
    </w:r>
    <w:r w:rsidR="00D077EB" w:rsidRPr="00D077EB">
      <w:rPr>
        <w:rFonts w:ascii="Calibri" w:hAnsi="Calibri"/>
        <w:sz w:val="20"/>
      </w:rPr>
      <w:fldChar w:fldCharType="begin"/>
    </w:r>
    <w:r w:rsidR="00D077EB" w:rsidRPr="00D077EB">
      <w:rPr>
        <w:rFonts w:ascii="Calibri" w:hAnsi="Calibri"/>
        <w:sz w:val="20"/>
      </w:rPr>
      <w:instrText xml:space="preserve"> PAGE   \* MERGEFORMAT </w:instrText>
    </w:r>
    <w:r w:rsidR="00D077EB" w:rsidRPr="00D077EB">
      <w:rPr>
        <w:rFonts w:ascii="Calibri" w:hAnsi="Calibri"/>
        <w:sz w:val="20"/>
      </w:rPr>
      <w:fldChar w:fldCharType="separate"/>
    </w:r>
    <w:r w:rsidR="00304B70">
      <w:rPr>
        <w:rFonts w:ascii="Calibri" w:hAnsi="Calibri"/>
        <w:noProof/>
        <w:sz w:val="20"/>
      </w:rPr>
      <w:t>2</w:t>
    </w:r>
    <w:r w:rsidR="00D077EB" w:rsidRPr="00D077EB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CF" w:rsidRDefault="00DA02CF">
      <w:r>
        <w:separator/>
      </w:r>
    </w:p>
  </w:footnote>
  <w:footnote w:type="continuationSeparator" w:id="0">
    <w:p w:rsidR="00DA02CF" w:rsidRDefault="00DA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8B" w:rsidRDefault="00D843FD" w:rsidP="007106E2">
    <w:pPr>
      <w:pStyle w:val="Header"/>
      <w:jc w:val="center"/>
      <w:rPr>
        <w:rFonts w:ascii="Calibri" w:hAnsi="Calibri" w:cs="Arial"/>
        <w:b/>
        <w:sz w:val="28"/>
        <w:szCs w:val="28"/>
        <w:u w:val="single"/>
      </w:rPr>
    </w:pPr>
    <w:r w:rsidRPr="00C273E3">
      <w:rPr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3636010</wp:posOffset>
              </wp:positionH>
              <wp:positionV relativeFrom="paragraph">
                <wp:posOffset>-297180</wp:posOffset>
              </wp:positionV>
              <wp:extent cx="2833370" cy="688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0CF" w:rsidRPr="000732D8" w:rsidRDefault="00D050CF" w:rsidP="000732D8">
                          <w:pPr>
                            <w:jc w:val="right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0732D8">
                            <w:rPr>
                              <w:rFonts w:ascii="Calibri" w:hAnsi="Calibri"/>
                              <w:sz w:val="16"/>
                            </w:rPr>
                            <w:t>Mayor’s Office of Housing</w:t>
                          </w:r>
                          <w:r w:rsidR="006D452B">
                            <w:rPr>
                              <w:rFonts w:ascii="Calibri" w:hAnsi="Calibri"/>
                              <w:sz w:val="16"/>
                            </w:rPr>
                            <w:t xml:space="preserve"> &amp; Community Development</w:t>
                          </w:r>
                        </w:p>
                        <w:p w:rsidR="00D050CF" w:rsidRDefault="00D843FD" w:rsidP="000732D8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Downtown Neighborhoods Preservation Fund</w:t>
                          </w:r>
                        </w:p>
                        <w:p w:rsidR="00C71939" w:rsidRPr="00C71939" w:rsidRDefault="00C71939" w:rsidP="000732D8">
                          <w:pPr>
                            <w:jc w:val="right"/>
                            <w:rPr>
                              <w:rFonts w:ascii="Calibri" w:hAnsi="Calibri"/>
                              <w:bCs/>
                              <w:sz w:val="16"/>
                            </w:rPr>
                          </w:pPr>
                          <w:r w:rsidRPr="00C71939">
                            <w:rPr>
                              <w:rFonts w:ascii="Calibri" w:hAnsi="Calibri"/>
                              <w:bCs/>
                              <w:sz w:val="16"/>
                            </w:rPr>
                            <w:t>1 South Van Ness Avenue, 5</w:t>
                          </w:r>
                          <w:r w:rsidRPr="00C71939">
                            <w:rPr>
                              <w:rFonts w:ascii="Calibri" w:hAnsi="Calibri"/>
                              <w:bCs/>
                              <w:sz w:val="16"/>
                              <w:vertAlign w:val="superscript"/>
                            </w:rPr>
                            <w:t>th</w:t>
                          </w:r>
                          <w:r w:rsidRPr="00C71939">
                            <w:rPr>
                              <w:rFonts w:ascii="Calibri" w:hAnsi="Calibri"/>
                              <w:bCs/>
                              <w:sz w:val="16"/>
                            </w:rPr>
                            <w:t xml:space="preserve"> Floor</w:t>
                          </w:r>
                        </w:p>
                        <w:p w:rsidR="00C71939" w:rsidRDefault="00C71939" w:rsidP="000732D8">
                          <w:pPr>
                            <w:jc w:val="right"/>
                            <w:rPr>
                              <w:rFonts w:ascii="Calibri" w:hAnsi="Calibri"/>
                              <w:bCs/>
                              <w:sz w:val="16"/>
                            </w:rPr>
                          </w:pPr>
                          <w:r w:rsidRPr="00C71939">
                            <w:rPr>
                              <w:rFonts w:ascii="Calibri" w:hAnsi="Calibri"/>
                              <w:bCs/>
                              <w:sz w:val="16"/>
                            </w:rPr>
                            <w:t>San Francisco, CA 94103</w:t>
                          </w:r>
                        </w:p>
                        <w:p w:rsidR="00073270" w:rsidRPr="00073270" w:rsidRDefault="00073270" w:rsidP="000732D8">
                          <w:pPr>
                            <w:jc w:val="right"/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</w:pPr>
                          <w:r w:rsidRPr="00073270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 xml:space="preserve">415.701.5500 </w:t>
                          </w:r>
                          <w:r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sym w:font="Wingdings 2" w:char="F0AD"/>
                          </w:r>
                          <w:r w:rsidRPr="00073270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 xml:space="preserve"> 415.701.5501</w:t>
                          </w:r>
                          <w:r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 xml:space="preserve">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3pt;margin-top:-23.4pt;width:223.1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rtgwIAAA8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" stroked="f">
              <v:textbox>
                <w:txbxContent>
                  <w:p w:rsidR="00D050CF" w:rsidRPr="000732D8" w:rsidRDefault="00D050CF" w:rsidP="000732D8">
                    <w:pPr>
                      <w:jc w:val="right"/>
                      <w:rPr>
                        <w:rFonts w:ascii="Calibri" w:hAnsi="Calibri"/>
                        <w:sz w:val="16"/>
                      </w:rPr>
                    </w:pPr>
                    <w:r w:rsidRPr="000732D8">
                      <w:rPr>
                        <w:rFonts w:ascii="Calibri" w:hAnsi="Calibri"/>
                        <w:sz w:val="16"/>
                      </w:rPr>
                      <w:t>Mayor’s Office of Housing</w:t>
                    </w:r>
                    <w:r w:rsidR="006D452B">
                      <w:rPr>
                        <w:rFonts w:ascii="Calibri" w:hAnsi="Calibri"/>
                        <w:sz w:val="16"/>
                      </w:rPr>
                      <w:t xml:space="preserve"> &amp; Community Development</w:t>
                    </w:r>
                  </w:p>
                  <w:p w:rsidR="00D050CF" w:rsidRDefault="00D843FD" w:rsidP="000732D8">
                    <w:pPr>
                      <w:jc w:val="right"/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Downtown Neighborhoods Preservation Fund</w:t>
                    </w:r>
                  </w:p>
                  <w:p w:rsidR="00C71939" w:rsidRPr="00C71939" w:rsidRDefault="00C71939" w:rsidP="000732D8">
                    <w:pPr>
                      <w:jc w:val="right"/>
                      <w:rPr>
                        <w:rFonts w:ascii="Calibri" w:hAnsi="Calibri"/>
                        <w:bCs/>
                        <w:sz w:val="16"/>
                      </w:rPr>
                    </w:pPr>
                    <w:r w:rsidRPr="00C71939">
                      <w:rPr>
                        <w:rFonts w:ascii="Calibri" w:hAnsi="Calibri"/>
                        <w:bCs/>
                        <w:sz w:val="16"/>
                      </w:rPr>
                      <w:t>1 South Van Ness Avenue, 5</w:t>
                    </w:r>
                    <w:r w:rsidRPr="00C71939">
                      <w:rPr>
                        <w:rFonts w:ascii="Calibri" w:hAnsi="Calibri"/>
                        <w:bCs/>
                        <w:sz w:val="16"/>
                        <w:vertAlign w:val="superscript"/>
                      </w:rPr>
                      <w:t>th</w:t>
                    </w:r>
                    <w:r w:rsidRPr="00C71939">
                      <w:rPr>
                        <w:rFonts w:ascii="Calibri" w:hAnsi="Calibri"/>
                        <w:bCs/>
                        <w:sz w:val="16"/>
                      </w:rPr>
                      <w:t xml:space="preserve"> Floor</w:t>
                    </w:r>
                  </w:p>
                  <w:p w:rsidR="00C71939" w:rsidRDefault="00C71939" w:rsidP="000732D8">
                    <w:pPr>
                      <w:jc w:val="right"/>
                      <w:rPr>
                        <w:rFonts w:ascii="Calibri" w:hAnsi="Calibri"/>
                        <w:bCs/>
                        <w:sz w:val="16"/>
                      </w:rPr>
                    </w:pPr>
                    <w:r w:rsidRPr="00C71939">
                      <w:rPr>
                        <w:rFonts w:ascii="Calibri" w:hAnsi="Calibri"/>
                        <w:bCs/>
                        <w:sz w:val="16"/>
                      </w:rPr>
                      <w:t>San Francisco, CA 94103</w:t>
                    </w:r>
                  </w:p>
                  <w:p w:rsidR="00073270" w:rsidRPr="00073270" w:rsidRDefault="00073270" w:rsidP="000732D8">
                    <w:pPr>
                      <w:jc w:val="right"/>
                      <w:rPr>
                        <w:rFonts w:ascii="Calibri" w:hAnsi="Calibri"/>
                        <w:bCs/>
                        <w:sz w:val="16"/>
                        <w:szCs w:val="16"/>
                      </w:rPr>
                    </w:pPr>
                    <w:r w:rsidRPr="00073270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 xml:space="preserve">415.701.5500 </w:t>
                    </w:r>
                    <w:r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sym w:font="Wingdings 2" w:char="F0AD"/>
                    </w:r>
                    <w:r w:rsidRPr="00073270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 xml:space="preserve"> 415.701.5501</w:t>
                    </w:r>
                    <w:r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 xml:space="preserve"> fax</w:t>
                    </w:r>
                  </w:p>
                </w:txbxContent>
              </v:textbox>
            </v:shape>
          </w:pict>
        </mc:Fallback>
      </mc:AlternateContent>
    </w:r>
    <w:r w:rsidRPr="00C273E3">
      <w:rPr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6533515</wp:posOffset>
              </wp:positionH>
              <wp:positionV relativeFrom="paragraph">
                <wp:posOffset>-294640</wp:posOffset>
              </wp:positionV>
              <wp:extent cx="662940" cy="558165"/>
              <wp:effectExtent l="0" t="635" r="444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0CF" w:rsidRDefault="00D843F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46672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14.45pt;margin-top:-23.2pt;width:52.2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T2tA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" filled="f" stroked="f">
              <v:textbox>
                <w:txbxContent>
                  <w:p w:rsidR="00D050CF" w:rsidRDefault="00D843FD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46672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106E2" w:rsidRDefault="007106E2" w:rsidP="007106E2">
    <w:pPr>
      <w:pStyle w:val="Header"/>
      <w:jc w:val="center"/>
      <w:rPr>
        <w:rFonts w:ascii="Calibri" w:hAnsi="Calibri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51DA"/>
    <w:multiLevelType w:val="hybridMultilevel"/>
    <w:tmpl w:val="4BDA6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554"/>
    <w:multiLevelType w:val="hybridMultilevel"/>
    <w:tmpl w:val="D7B24A6E"/>
    <w:lvl w:ilvl="0" w:tplc="7B40AD76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6413"/>
    <w:multiLevelType w:val="hybridMultilevel"/>
    <w:tmpl w:val="3A1A541E"/>
    <w:lvl w:ilvl="0" w:tplc="7B40AD76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3317"/>
    <w:multiLevelType w:val="hybridMultilevel"/>
    <w:tmpl w:val="8D0EEEBE"/>
    <w:lvl w:ilvl="0" w:tplc="7B40AD76">
      <w:numFmt w:val="bullet"/>
      <w:lvlText w:val=""/>
      <w:lvlJc w:val="left"/>
      <w:pPr>
        <w:tabs>
          <w:tab w:val="num" w:pos="1170"/>
        </w:tabs>
        <w:ind w:left="117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8FDA3014">
      <w:numFmt w:val="bullet"/>
      <w:lvlText w:val=""/>
      <w:lvlJc w:val="left"/>
      <w:pPr>
        <w:tabs>
          <w:tab w:val="num" w:pos="2250"/>
        </w:tabs>
        <w:ind w:left="225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56C4AB6"/>
    <w:multiLevelType w:val="hybridMultilevel"/>
    <w:tmpl w:val="E994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F3EA9"/>
    <w:multiLevelType w:val="hybridMultilevel"/>
    <w:tmpl w:val="E994988C"/>
    <w:lvl w:ilvl="0" w:tplc="CD9EC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21DA"/>
    <w:multiLevelType w:val="hybridMultilevel"/>
    <w:tmpl w:val="E6F4E50C"/>
    <w:lvl w:ilvl="0" w:tplc="7B40AD76">
      <w:numFmt w:val="bullet"/>
      <w:lvlText w:val="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B531F7"/>
    <w:multiLevelType w:val="hybridMultilevel"/>
    <w:tmpl w:val="0E623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1D9A"/>
    <w:multiLevelType w:val="hybridMultilevel"/>
    <w:tmpl w:val="4BDA6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B7268"/>
    <w:multiLevelType w:val="hybridMultilevel"/>
    <w:tmpl w:val="B406F510"/>
    <w:lvl w:ilvl="0" w:tplc="7B40AD76">
      <w:numFmt w:val="bullet"/>
      <w:lvlText w:val="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F06B2"/>
    <w:multiLevelType w:val="hybridMultilevel"/>
    <w:tmpl w:val="FE98A9F0"/>
    <w:lvl w:ilvl="0" w:tplc="7B40AD76">
      <w:numFmt w:val="bullet"/>
      <w:lvlText w:val="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68"/>
    <w:rsid w:val="00002D59"/>
    <w:rsid w:val="000126DE"/>
    <w:rsid w:val="00024326"/>
    <w:rsid w:val="00031BE1"/>
    <w:rsid w:val="00046CAD"/>
    <w:rsid w:val="0006278F"/>
    <w:rsid w:val="00073270"/>
    <w:rsid w:val="000732D8"/>
    <w:rsid w:val="00074005"/>
    <w:rsid w:val="0007754C"/>
    <w:rsid w:val="00077DD7"/>
    <w:rsid w:val="000E107E"/>
    <w:rsid w:val="00113AD8"/>
    <w:rsid w:val="00134558"/>
    <w:rsid w:val="0014070F"/>
    <w:rsid w:val="001438DA"/>
    <w:rsid w:val="00147366"/>
    <w:rsid w:val="00150453"/>
    <w:rsid w:val="00164648"/>
    <w:rsid w:val="001740D4"/>
    <w:rsid w:val="00195D47"/>
    <w:rsid w:val="001C71E0"/>
    <w:rsid w:val="001D7281"/>
    <w:rsid w:val="001D7A86"/>
    <w:rsid w:val="001F002C"/>
    <w:rsid w:val="002336AB"/>
    <w:rsid w:val="00237B24"/>
    <w:rsid w:val="00244800"/>
    <w:rsid w:val="00245796"/>
    <w:rsid w:val="00254907"/>
    <w:rsid w:val="00262712"/>
    <w:rsid w:val="002911A6"/>
    <w:rsid w:val="002B3BAC"/>
    <w:rsid w:val="002D0A66"/>
    <w:rsid w:val="002E7A2B"/>
    <w:rsid w:val="002F2D25"/>
    <w:rsid w:val="00304B70"/>
    <w:rsid w:val="00342772"/>
    <w:rsid w:val="003550DE"/>
    <w:rsid w:val="00357A60"/>
    <w:rsid w:val="003640FE"/>
    <w:rsid w:val="00364A5B"/>
    <w:rsid w:val="00373AE8"/>
    <w:rsid w:val="00377A7B"/>
    <w:rsid w:val="003A3881"/>
    <w:rsid w:val="003C7298"/>
    <w:rsid w:val="003D6E53"/>
    <w:rsid w:val="00440350"/>
    <w:rsid w:val="00441DBA"/>
    <w:rsid w:val="00455A17"/>
    <w:rsid w:val="00457EE3"/>
    <w:rsid w:val="00460592"/>
    <w:rsid w:val="00466929"/>
    <w:rsid w:val="00467BCD"/>
    <w:rsid w:val="00467E1D"/>
    <w:rsid w:val="0047678B"/>
    <w:rsid w:val="004869FB"/>
    <w:rsid w:val="00496F0A"/>
    <w:rsid w:val="004A52CF"/>
    <w:rsid w:val="004B3BBF"/>
    <w:rsid w:val="004C1529"/>
    <w:rsid w:val="004D268C"/>
    <w:rsid w:val="004F3651"/>
    <w:rsid w:val="005B4940"/>
    <w:rsid w:val="005B5C9E"/>
    <w:rsid w:val="006073E8"/>
    <w:rsid w:val="00645FC9"/>
    <w:rsid w:val="006578B3"/>
    <w:rsid w:val="00667AEE"/>
    <w:rsid w:val="006D452B"/>
    <w:rsid w:val="006D70E3"/>
    <w:rsid w:val="007106E2"/>
    <w:rsid w:val="007142F0"/>
    <w:rsid w:val="0072097C"/>
    <w:rsid w:val="00737E99"/>
    <w:rsid w:val="00742C11"/>
    <w:rsid w:val="0074420E"/>
    <w:rsid w:val="00756487"/>
    <w:rsid w:val="007A7B0C"/>
    <w:rsid w:val="007C62DE"/>
    <w:rsid w:val="00810A12"/>
    <w:rsid w:val="00810DB1"/>
    <w:rsid w:val="00844BC1"/>
    <w:rsid w:val="00860643"/>
    <w:rsid w:val="00861072"/>
    <w:rsid w:val="00861AEB"/>
    <w:rsid w:val="00865780"/>
    <w:rsid w:val="008A2155"/>
    <w:rsid w:val="008C4C22"/>
    <w:rsid w:val="008F66F6"/>
    <w:rsid w:val="00905A68"/>
    <w:rsid w:val="009262F9"/>
    <w:rsid w:val="00935E06"/>
    <w:rsid w:val="0096305D"/>
    <w:rsid w:val="0096479D"/>
    <w:rsid w:val="009710ED"/>
    <w:rsid w:val="009907AF"/>
    <w:rsid w:val="009A7F42"/>
    <w:rsid w:val="009B2221"/>
    <w:rsid w:val="009B26AD"/>
    <w:rsid w:val="009C0917"/>
    <w:rsid w:val="009C0E69"/>
    <w:rsid w:val="009D48B5"/>
    <w:rsid w:val="009E2F30"/>
    <w:rsid w:val="009E3BBF"/>
    <w:rsid w:val="00A55C96"/>
    <w:rsid w:val="00A6171F"/>
    <w:rsid w:val="00AA0D16"/>
    <w:rsid w:val="00AC1A98"/>
    <w:rsid w:val="00AC4B7D"/>
    <w:rsid w:val="00AD69B1"/>
    <w:rsid w:val="00AF21F2"/>
    <w:rsid w:val="00AF60FC"/>
    <w:rsid w:val="00B703F3"/>
    <w:rsid w:val="00B87E37"/>
    <w:rsid w:val="00BA02A7"/>
    <w:rsid w:val="00BA1448"/>
    <w:rsid w:val="00BD709B"/>
    <w:rsid w:val="00BF3B54"/>
    <w:rsid w:val="00BF5F5E"/>
    <w:rsid w:val="00C273E3"/>
    <w:rsid w:val="00C40C1F"/>
    <w:rsid w:val="00C71939"/>
    <w:rsid w:val="00CB793B"/>
    <w:rsid w:val="00CC6CE0"/>
    <w:rsid w:val="00CD25DA"/>
    <w:rsid w:val="00D03539"/>
    <w:rsid w:val="00D050CF"/>
    <w:rsid w:val="00D077EB"/>
    <w:rsid w:val="00D33809"/>
    <w:rsid w:val="00D44BB8"/>
    <w:rsid w:val="00D73F47"/>
    <w:rsid w:val="00D843FD"/>
    <w:rsid w:val="00D910B3"/>
    <w:rsid w:val="00DA02CF"/>
    <w:rsid w:val="00DE2B65"/>
    <w:rsid w:val="00DE668A"/>
    <w:rsid w:val="00DF0462"/>
    <w:rsid w:val="00E141FB"/>
    <w:rsid w:val="00E4116D"/>
    <w:rsid w:val="00E74490"/>
    <w:rsid w:val="00E77C6C"/>
    <w:rsid w:val="00E81F96"/>
    <w:rsid w:val="00E826DC"/>
    <w:rsid w:val="00E86D86"/>
    <w:rsid w:val="00EE7C47"/>
    <w:rsid w:val="00EF0EB1"/>
    <w:rsid w:val="00EF7788"/>
    <w:rsid w:val="00F13295"/>
    <w:rsid w:val="00F21B6D"/>
    <w:rsid w:val="00F61C2B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01540EAC-48BD-4397-A02C-155BE0B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firstLine="72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eastAsia="Arial Unicode MS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4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2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869FB"/>
    <w:rPr>
      <w:sz w:val="24"/>
    </w:rPr>
  </w:style>
  <w:style w:type="paragraph" w:styleId="BodyText">
    <w:name w:val="Body Text"/>
    <w:basedOn w:val="Normal"/>
    <w:link w:val="BodyTextChar"/>
    <w:rsid w:val="007106E2"/>
    <w:rPr>
      <w:rFonts w:ascii="Times" w:hAnsi="Times"/>
      <w:b/>
      <w:sz w:val="28"/>
      <w:szCs w:val="28"/>
    </w:rPr>
  </w:style>
  <w:style w:type="character" w:customStyle="1" w:styleId="BodyTextChar">
    <w:name w:val="Body Text Char"/>
    <w:link w:val="BodyText"/>
    <w:rsid w:val="007106E2"/>
    <w:rPr>
      <w:rFonts w:ascii="Times" w:hAnsi="Times"/>
      <w:b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C7193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rticlebody">
    <w:name w:val="articlebody"/>
    <w:rsid w:val="00BD709B"/>
    <w:rPr>
      <w:rFonts w:ascii="Arial" w:hAnsi="Arial" w:cs="Arial" w:hint="default"/>
      <w:i w:val="0"/>
      <w:iCs w:val="0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073270"/>
    <w:rPr>
      <w:sz w:val="24"/>
    </w:rPr>
  </w:style>
  <w:style w:type="character" w:styleId="CommentReference">
    <w:name w:val="annotation reference"/>
    <w:uiPriority w:val="99"/>
    <w:semiHidden/>
    <w:unhideWhenUsed/>
    <w:rsid w:val="002F2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D25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2F2D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D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F2D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E32C-0B56-4781-9D64-A52AF1D6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RESULTS</vt:lpstr>
    </vt:vector>
  </TitlesOfParts>
  <Company>MOCD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RESULTS</dc:title>
  <dc:subject/>
  <dc:creator>mpalmer</dc:creator>
  <cp:keywords/>
  <cp:lastModifiedBy>Lee, Jonah (MYR)</cp:lastModifiedBy>
  <cp:revision>3</cp:revision>
  <cp:lastPrinted>2014-06-27T16:08:00Z</cp:lastPrinted>
  <dcterms:created xsi:type="dcterms:W3CDTF">2018-10-12T22:30:00Z</dcterms:created>
  <dcterms:modified xsi:type="dcterms:W3CDTF">2018-10-12T22:30:00Z</dcterms:modified>
</cp:coreProperties>
</file>