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68260" w14:textId="77777777" w:rsidR="00D73145" w:rsidRPr="00BC7402" w:rsidRDefault="00D73145">
      <w:pPr>
        <w:pStyle w:val="Heading1"/>
        <w:rPr>
          <w:rFonts w:ascii="Times New Roman" w:hAnsi="Times New Roman"/>
        </w:rPr>
      </w:pPr>
      <w:r w:rsidRPr="00BC7402">
        <w:rPr>
          <w:rFonts w:ascii="Times New Roman" w:hAnsi="Times New Roman"/>
        </w:rPr>
        <w:t xml:space="preserve">NOTICE OF FINDING OF NO SIGNFICANT IMPACT AND </w:t>
      </w:r>
    </w:p>
    <w:p w14:paraId="345458BE" w14:textId="77777777" w:rsidR="00D73145" w:rsidRPr="00BC7402" w:rsidRDefault="00D73145">
      <w:pPr>
        <w:pStyle w:val="Heading1"/>
        <w:rPr>
          <w:rFonts w:ascii="Times New Roman" w:hAnsi="Times New Roman"/>
        </w:rPr>
      </w:pPr>
      <w:r w:rsidRPr="00BC7402">
        <w:rPr>
          <w:rFonts w:ascii="Times New Roman" w:hAnsi="Times New Roman"/>
        </w:rPr>
        <w:t>NOTICE OF INTENT TO REQUEST RELEASE OF FUNDS</w:t>
      </w:r>
    </w:p>
    <w:p w14:paraId="22DD4FE2" w14:textId="77777777" w:rsidR="00D73145" w:rsidRPr="00BC7402" w:rsidRDefault="00D73145">
      <w:pPr>
        <w:jc w:val="center"/>
        <w:rPr>
          <w:b/>
          <w:bCs/>
        </w:rPr>
      </w:pPr>
    </w:p>
    <w:p w14:paraId="1F4E694B" w14:textId="7EFEC580" w:rsidR="00D73145" w:rsidRPr="00BC7402" w:rsidRDefault="00110472">
      <w:pPr>
        <w:pStyle w:val="Heading2"/>
        <w:rPr>
          <w:rFonts w:ascii="Times New Roman" w:hAnsi="Times New Roman"/>
          <w:i w:val="0"/>
        </w:rPr>
      </w:pPr>
      <w:r>
        <w:rPr>
          <w:rFonts w:ascii="Times New Roman" w:hAnsi="Times New Roman"/>
          <w:i w:val="0"/>
        </w:rPr>
        <w:t xml:space="preserve">July </w:t>
      </w:r>
      <w:r w:rsidR="00A06486">
        <w:rPr>
          <w:rFonts w:ascii="Times New Roman" w:hAnsi="Times New Roman"/>
          <w:i w:val="0"/>
        </w:rPr>
        <w:t>20</w:t>
      </w:r>
      <w:r>
        <w:rPr>
          <w:rFonts w:ascii="Times New Roman" w:hAnsi="Times New Roman"/>
          <w:i w:val="0"/>
        </w:rPr>
        <w:t>, 2022</w:t>
      </w:r>
    </w:p>
    <w:p w14:paraId="1E2A3412" w14:textId="77777777" w:rsidR="00D73145" w:rsidRPr="00BC7402" w:rsidRDefault="00D73145">
      <w:pPr>
        <w:rPr>
          <w:iCs/>
        </w:rPr>
      </w:pPr>
    </w:p>
    <w:p w14:paraId="541C5780" w14:textId="77777777" w:rsidR="00693682" w:rsidRPr="00BC7402" w:rsidRDefault="00693682">
      <w:pPr>
        <w:rPr>
          <w:iCs/>
        </w:rPr>
      </w:pPr>
      <w:r w:rsidRPr="00BC7402">
        <w:rPr>
          <w:iCs/>
        </w:rPr>
        <w:t>Mayor’s Office of Housing and Community Development</w:t>
      </w:r>
    </w:p>
    <w:p w14:paraId="5E55B5D8" w14:textId="77777777" w:rsidR="00693682" w:rsidRPr="00BC7402" w:rsidRDefault="00693682">
      <w:pPr>
        <w:rPr>
          <w:iCs/>
        </w:rPr>
      </w:pPr>
      <w:r w:rsidRPr="00BC7402">
        <w:rPr>
          <w:iCs/>
        </w:rPr>
        <w:t>City and County of San Francisco</w:t>
      </w:r>
    </w:p>
    <w:p w14:paraId="192E1256" w14:textId="77777777" w:rsidR="00693682" w:rsidRPr="00BC7402" w:rsidRDefault="00693682">
      <w:pPr>
        <w:rPr>
          <w:iCs/>
        </w:rPr>
      </w:pPr>
      <w:r w:rsidRPr="00BC7402">
        <w:rPr>
          <w:iCs/>
        </w:rPr>
        <w:t>1 South Van Ness Avenue, 5</w:t>
      </w:r>
      <w:r w:rsidRPr="00BC7402">
        <w:rPr>
          <w:iCs/>
          <w:vertAlign w:val="superscript"/>
        </w:rPr>
        <w:t>th</w:t>
      </w:r>
      <w:r w:rsidRPr="00BC7402">
        <w:rPr>
          <w:iCs/>
        </w:rPr>
        <w:t xml:space="preserve"> Floor</w:t>
      </w:r>
    </w:p>
    <w:p w14:paraId="78CBC661" w14:textId="77777777" w:rsidR="00693682" w:rsidRPr="00BC7402" w:rsidRDefault="00693682">
      <w:pPr>
        <w:rPr>
          <w:iCs/>
        </w:rPr>
      </w:pPr>
      <w:r w:rsidRPr="00BC7402">
        <w:rPr>
          <w:iCs/>
        </w:rPr>
        <w:t>San Francisco, CA  94103</w:t>
      </w:r>
    </w:p>
    <w:p w14:paraId="038A04FF" w14:textId="77777777" w:rsidR="00110472" w:rsidRDefault="00110472">
      <w:pPr>
        <w:rPr>
          <w:iCs/>
        </w:rPr>
      </w:pPr>
      <w:r w:rsidRPr="00110472">
        <w:rPr>
          <w:iCs/>
        </w:rPr>
        <w:t>628-652-5944</w:t>
      </w:r>
    </w:p>
    <w:p w14:paraId="38F3855F" w14:textId="0A34C762" w:rsidR="0096534E" w:rsidRPr="00BC7402" w:rsidRDefault="00E55254">
      <w:pPr>
        <w:rPr>
          <w:iCs/>
        </w:rPr>
      </w:pPr>
      <w:hyperlink r:id="rId4" w:history="1">
        <w:r w:rsidR="00110472" w:rsidRPr="001B562A">
          <w:rPr>
            <w:rStyle w:val="Hyperlink"/>
            <w:iCs/>
          </w:rPr>
          <w:t>Eugene.flannery@sfgov.org</w:t>
        </w:r>
      </w:hyperlink>
      <w:r w:rsidR="00110472">
        <w:rPr>
          <w:iCs/>
        </w:rPr>
        <w:t xml:space="preserve"> </w:t>
      </w:r>
    </w:p>
    <w:p w14:paraId="0D649E97" w14:textId="77777777" w:rsidR="00D73145" w:rsidRPr="00BC7402" w:rsidRDefault="00D73145">
      <w:pPr>
        <w:rPr>
          <w:i/>
          <w:iCs/>
        </w:rPr>
      </w:pPr>
    </w:p>
    <w:p w14:paraId="6824D1A2" w14:textId="77777777" w:rsidR="00D73145" w:rsidRPr="00BC7402" w:rsidRDefault="00D73145">
      <w:pPr>
        <w:rPr>
          <w:i/>
          <w:iCs/>
        </w:rPr>
      </w:pPr>
      <w:r w:rsidRPr="00BC7402">
        <w:rPr>
          <w:b/>
          <w:bCs/>
        </w:rPr>
        <w:t xml:space="preserve">These notices shall satisfy two separate but related procedural requirements for activities to be undertaken by the </w:t>
      </w:r>
      <w:r w:rsidR="00D15AD1" w:rsidRPr="00BC7402">
        <w:rPr>
          <w:b/>
          <w:bCs/>
        </w:rPr>
        <w:t>Mayor’s Office of Housing and Community Development</w:t>
      </w:r>
    </w:p>
    <w:p w14:paraId="678B1854" w14:textId="77777777" w:rsidR="00D73145" w:rsidRPr="00BC7402" w:rsidRDefault="00D73145">
      <w:pPr>
        <w:rPr>
          <w:i/>
          <w:iCs/>
        </w:rPr>
      </w:pPr>
    </w:p>
    <w:p w14:paraId="5E313E9B" w14:textId="77777777" w:rsidR="00D73145" w:rsidRPr="00BC7402" w:rsidRDefault="00D73145">
      <w:pPr>
        <w:pStyle w:val="Heading1"/>
        <w:rPr>
          <w:rFonts w:ascii="Times New Roman" w:hAnsi="Times New Roman"/>
        </w:rPr>
      </w:pPr>
      <w:r w:rsidRPr="00BC7402">
        <w:rPr>
          <w:rFonts w:ascii="Times New Roman" w:hAnsi="Times New Roman"/>
        </w:rPr>
        <w:t>REQUEST FOR RELEASE OF FUNDS</w:t>
      </w:r>
    </w:p>
    <w:p w14:paraId="223BB653" w14:textId="77777777" w:rsidR="00D73145" w:rsidRPr="00BC7402" w:rsidRDefault="00D73145">
      <w:pPr>
        <w:rPr>
          <w:i/>
          <w:iCs/>
        </w:rPr>
      </w:pPr>
    </w:p>
    <w:p w14:paraId="67CE44D9" w14:textId="0DC7383E" w:rsidR="002C7E82" w:rsidRPr="00BC7402" w:rsidRDefault="00A42290" w:rsidP="002C7E82">
      <w:pPr>
        <w:autoSpaceDE w:val="0"/>
        <w:autoSpaceDN w:val="0"/>
        <w:adjustRightInd w:val="0"/>
        <w:jc w:val="both"/>
      </w:pPr>
      <w:r w:rsidRPr="00BC7402">
        <w:rPr>
          <w:iCs/>
        </w:rPr>
        <w:t xml:space="preserve">On or about </w:t>
      </w:r>
      <w:r w:rsidR="00110472">
        <w:rPr>
          <w:iCs/>
        </w:rPr>
        <w:t xml:space="preserve">August </w:t>
      </w:r>
      <w:r w:rsidR="00A06486">
        <w:rPr>
          <w:iCs/>
        </w:rPr>
        <w:t>23</w:t>
      </w:r>
      <w:r w:rsidR="00110472">
        <w:rPr>
          <w:iCs/>
        </w:rPr>
        <w:t>, 2022</w:t>
      </w:r>
      <w:r w:rsidRPr="00BC7402">
        <w:rPr>
          <w:iCs/>
        </w:rPr>
        <w:t xml:space="preserve"> the Mayor’s Office of Housing and Community Development of the City and County of San Francisco (MOHCD) </w:t>
      </w:r>
      <w:r w:rsidR="00F83D9B" w:rsidRPr="00BC7402">
        <w:t>will authorize the San Francisco Housing Authority</w:t>
      </w:r>
      <w:r w:rsidR="00110472">
        <w:t xml:space="preserve"> (SFHA)</w:t>
      </w:r>
      <w:r w:rsidR="00F83D9B" w:rsidRPr="00BC7402">
        <w:t xml:space="preserve"> to submit a request to the United States Department of Housing and Urban Development, Office of Public and Indian Housing for the release of </w:t>
      </w:r>
      <w:r w:rsidR="00487C80" w:rsidRPr="00487C80">
        <w:t>Project Based Vouchers under the HUD Veterans Affairs Supportive Housing Program (HUD-VASH) as authorized by the Consolidated Appropriations Act, 20</w:t>
      </w:r>
      <w:r w:rsidR="00487C80">
        <w:t>22</w:t>
      </w:r>
      <w:r w:rsidR="00487C80" w:rsidRPr="00487C80">
        <w:t xml:space="preserve"> (the Act) (Public Law 11</w:t>
      </w:r>
      <w:r w:rsidR="00CD1221">
        <w:t>7</w:t>
      </w:r>
      <w:r w:rsidR="00487C80" w:rsidRPr="00487C80">
        <w:t>-</w:t>
      </w:r>
      <w:r w:rsidR="00CD1221">
        <w:t>103</w:t>
      </w:r>
      <w:r w:rsidR="00487C80" w:rsidRPr="00487C80">
        <w:t xml:space="preserve">), enacted </w:t>
      </w:r>
      <w:r w:rsidR="00CD1221">
        <w:t>March 15, 2022</w:t>
      </w:r>
      <w:r w:rsidR="00487C80" w:rsidRPr="00487C80">
        <w:t>, that provided approximately $</w:t>
      </w:r>
      <w:r w:rsidR="00CD1221">
        <w:t>50</w:t>
      </w:r>
      <w:r w:rsidR="00487C80" w:rsidRPr="00487C80">
        <w:t xml:space="preserve"> million dollars of funding for HUD-VASH vouchers as authorized under section 8(o)(19) of the United Stated Housing Act of 1937</w:t>
      </w:r>
      <w:r w:rsidR="00205F53" w:rsidRPr="00BC7402">
        <w:t xml:space="preserve"> to undertake the following proposed action:</w:t>
      </w:r>
    </w:p>
    <w:p w14:paraId="31DF0F81" w14:textId="77777777" w:rsidR="004D1FCF" w:rsidRPr="00BC7402" w:rsidRDefault="004D1FCF" w:rsidP="004D1FCF">
      <w:pPr>
        <w:jc w:val="both"/>
        <w:rPr>
          <w:iCs/>
        </w:rPr>
      </w:pPr>
    </w:p>
    <w:p w14:paraId="35DBA922" w14:textId="70BEC762" w:rsidR="004B5CC4" w:rsidRDefault="004B5CC4" w:rsidP="004B5CC4">
      <w:pPr>
        <w:rPr>
          <w:iCs/>
        </w:rPr>
      </w:pPr>
      <w:r>
        <w:rPr>
          <w:iCs/>
        </w:rPr>
        <w:t>T</w:t>
      </w:r>
      <w:r w:rsidRPr="004B5CC4">
        <w:rPr>
          <w:iCs/>
        </w:rPr>
        <w:t xml:space="preserve">he </w:t>
      </w:r>
      <w:r w:rsidR="00A0372C">
        <w:rPr>
          <w:iCs/>
        </w:rPr>
        <w:t xml:space="preserve">proposed project includes </w:t>
      </w:r>
      <w:r w:rsidRPr="004B5CC4">
        <w:rPr>
          <w:iCs/>
        </w:rPr>
        <w:t xml:space="preserve">demolition of </w:t>
      </w:r>
      <w:r w:rsidR="005965BD">
        <w:rPr>
          <w:iCs/>
        </w:rPr>
        <w:t xml:space="preserve">an existing </w:t>
      </w:r>
      <w:r w:rsidRPr="004B5CC4">
        <w:rPr>
          <w:iCs/>
        </w:rPr>
        <w:t xml:space="preserve">two-story, 18,561-square-foot structure and associated parking lot </w:t>
      </w:r>
      <w:r w:rsidR="00A0372C">
        <w:rPr>
          <w:iCs/>
        </w:rPr>
        <w:t xml:space="preserve">located </w:t>
      </w:r>
      <w:r w:rsidR="005965BD" w:rsidRPr="004B5CC4">
        <w:rPr>
          <w:iCs/>
        </w:rPr>
        <w:t>on the north side of Irving Street between 26th Avenue and 27th Avenue (Block 1724, Lot 038) in the Outer Sunset neighborhood in San Francisco, California</w:t>
      </w:r>
      <w:r w:rsidRPr="004B5CC4">
        <w:rPr>
          <w:iCs/>
        </w:rPr>
        <w:t xml:space="preserve"> and the construction of a seven-story, 7</w:t>
      </w:r>
      <w:r w:rsidR="00BF4836">
        <w:rPr>
          <w:iCs/>
        </w:rPr>
        <w:t>3</w:t>
      </w:r>
      <w:r w:rsidRPr="004B5CC4">
        <w:rPr>
          <w:iCs/>
        </w:rPr>
        <w:t xml:space="preserve">-foot-tall </w:t>
      </w:r>
      <w:r w:rsidR="005965BD">
        <w:rPr>
          <w:iCs/>
        </w:rPr>
        <w:t xml:space="preserve">affordable housing </w:t>
      </w:r>
      <w:r w:rsidRPr="004B5CC4">
        <w:rPr>
          <w:iCs/>
        </w:rPr>
        <w:t xml:space="preserve">multifamily building excluding mechanical penthouses and parapets. The site is located in the Irving Street Neighborhood Commercial Zoning District (NCD) and 40-X Height and Bulk District . The site is approximately 0.4-acres (19,125 square feet). </w:t>
      </w:r>
    </w:p>
    <w:p w14:paraId="283BD545" w14:textId="77777777" w:rsidR="005965BD" w:rsidRPr="004B5CC4" w:rsidRDefault="005965BD" w:rsidP="004B5CC4">
      <w:pPr>
        <w:rPr>
          <w:iCs/>
        </w:rPr>
      </w:pPr>
    </w:p>
    <w:p w14:paraId="46F43CAA" w14:textId="2381E651" w:rsidR="004B5CC4" w:rsidRPr="004B5CC4" w:rsidRDefault="005965BD" w:rsidP="004B5CC4">
      <w:pPr>
        <w:rPr>
          <w:iCs/>
        </w:rPr>
      </w:pPr>
      <w:r>
        <w:rPr>
          <w:iCs/>
        </w:rPr>
        <w:t>The housing would be comprised of</w:t>
      </w:r>
      <w:r w:rsidR="004B5CC4" w:rsidRPr="004B5CC4">
        <w:rPr>
          <w:iCs/>
        </w:rPr>
        <w:t xml:space="preserve"> </w:t>
      </w:r>
      <w:r w:rsidR="008525D1">
        <w:rPr>
          <w:iCs/>
        </w:rPr>
        <w:t>90</w:t>
      </w:r>
      <w:r w:rsidR="004B5CC4" w:rsidRPr="004B5CC4">
        <w:rPr>
          <w:iCs/>
        </w:rPr>
        <w:t xml:space="preserve"> dwelling units, </w:t>
      </w:r>
      <w:r>
        <w:rPr>
          <w:iCs/>
        </w:rPr>
        <w:t xml:space="preserve">of which </w:t>
      </w:r>
      <w:r w:rsidR="000A4D79">
        <w:rPr>
          <w:iCs/>
        </w:rPr>
        <w:t xml:space="preserve">47 </w:t>
      </w:r>
      <w:r w:rsidR="004B5CC4" w:rsidRPr="004B5CC4">
        <w:rPr>
          <w:iCs/>
        </w:rPr>
        <w:t xml:space="preserve">would be two- or three-bedroom units. The </w:t>
      </w:r>
      <w:r>
        <w:rPr>
          <w:iCs/>
        </w:rPr>
        <w:t xml:space="preserve">proposed </w:t>
      </w:r>
      <w:r w:rsidR="004B5CC4" w:rsidRPr="004B5CC4">
        <w:rPr>
          <w:iCs/>
        </w:rPr>
        <w:t>project would include lobby space for residents</w:t>
      </w:r>
      <w:r w:rsidR="00060B32">
        <w:rPr>
          <w:iCs/>
        </w:rPr>
        <w:t>;</w:t>
      </w:r>
      <w:r w:rsidR="004B5CC4" w:rsidRPr="004B5CC4">
        <w:rPr>
          <w:iCs/>
        </w:rPr>
        <w:t xml:space="preserve"> </w:t>
      </w:r>
      <w:r w:rsidR="00060B32">
        <w:rPr>
          <w:iCs/>
        </w:rPr>
        <w:t xml:space="preserve">a resident lounge; </w:t>
      </w:r>
      <w:r w:rsidR="004B5CC4" w:rsidRPr="004B5CC4">
        <w:rPr>
          <w:iCs/>
        </w:rPr>
        <w:t>a laundry room</w:t>
      </w:r>
      <w:r w:rsidR="00060B32">
        <w:rPr>
          <w:iCs/>
        </w:rPr>
        <w:t>;</w:t>
      </w:r>
      <w:r w:rsidR="004B5CC4" w:rsidRPr="004B5CC4">
        <w:rPr>
          <w:iCs/>
        </w:rPr>
        <w:t xml:space="preserve"> community room</w:t>
      </w:r>
      <w:r w:rsidR="00060B32">
        <w:rPr>
          <w:iCs/>
        </w:rPr>
        <w:t>, office, meeting room, and</w:t>
      </w:r>
      <w:r w:rsidR="004B5CC4" w:rsidRPr="004B5CC4">
        <w:rPr>
          <w:iCs/>
        </w:rPr>
        <w:t xml:space="preserve"> kitchen</w:t>
      </w:r>
      <w:r w:rsidR="00060B32">
        <w:rPr>
          <w:iCs/>
        </w:rPr>
        <w:t xml:space="preserve">; </w:t>
      </w:r>
      <w:r w:rsidR="004B5CC4" w:rsidRPr="004B5CC4">
        <w:rPr>
          <w:iCs/>
        </w:rPr>
        <w:t>a roof terrace</w:t>
      </w:r>
      <w:r w:rsidR="005564F0">
        <w:rPr>
          <w:iCs/>
        </w:rPr>
        <w:t xml:space="preserve"> and garden</w:t>
      </w:r>
      <w:r w:rsidR="00060B32">
        <w:rPr>
          <w:iCs/>
        </w:rPr>
        <w:t>;</w:t>
      </w:r>
      <w:r w:rsidR="004B5CC4" w:rsidRPr="004B5CC4">
        <w:rPr>
          <w:iCs/>
        </w:rPr>
        <w:t xml:space="preserve"> on site property management offices, and social services offices. The proposed action would also involve the construction of a </w:t>
      </w:r>
      <w:r w:rsidR="00060B32">
        <w:rPr>
          <w:iCs/>
        </w:rPr>
        <w:t>3</w:t>
      </w:r>
      <w:r w:rsidR="004B5CC4" w:rsidRPr="004B5CC4">
        <w:rPr>
          <w:iCs/>
        </w:rPr>
        <w:t>,</w:t>
      </w:r>
      <w:r w:rsidR="00F40950">
        <w:rPr>
          <w:iCs/>
        </w:rPr>
        <w:t>040</w:t>
      </w:r>
      <w:r w:rsidR="004B5CC4" w:rsidRPr="004B5CC4">
        <w:rPr>
          <w:iCs/>
        </w:rPr>
        <w:t xml:space="preserve"> square foot landscaped </w:t>
      </w:r>
      <w:r w:rsidR="00060B32">
        <w:rPr>
          <w:iCs/>
        </w:rPr>
        <w:t>backyard with gathering and play spaces for residents</w:t>
      </w:r>
      <w:r w:rsidR="00060B32" w:rsidRPr="004B5CC4">
        <w:rPr>
          <w:iCs/>
        </w:rPr>
        <w:t xml:space="preserve"> </w:t>
      </w:r>
      <w:r w:rsidR="00060B32">
        <w:rPr>
          <w:iCs/>
        </w:rPr>
        <w:t>along</w:t>
      </w:r>
      <w:r w:rsidR="00060B32" w:rsidRPr="004B5CC4">
        <w:rPr>
          <w:iCs/>
        </w:rPr>
        <w:t xml:space="preserve"> </w:t>
      </w:r>
      <w:r w:rsidR="004B5CC4" w:rsidRPr="004B5CC4">
        <w:rPr>
          <w:iCs/>
        </w:rPr>
        <w:t xml:space="preserve">the northern portion of the site.  The project would front onto Irving Street. The entry would provide access to the residential main lobby, reception, community amenities and elevators to the residential units. </w:t>
      </w:r>
    </w:p>
    <w:p w14:paraId="7975B5DD" w14:textId="77777777" w:rsidR="005965BD" w:rsidRDefault="005965BD" w:rsidP="004B5CC4">
      <w:pPr>
        <w:rPr>
          <w:iCs/>
        </w:rPr>
      </w:pPr>
    </w:p>
    <w:p w14:paraId="22C83242" w14:textId="0937D86B" w:rsidR="004B5CC4" w:rsidRDefault="004B5CC4" w:rsidP="004B5CC4">
      <w:pPr>
        <w:rPr>
          <w:iCs/>
        </w:rPr>
      </w:pPr>
      <w:r w:rsidRPr="004B5CC4">
        <w:rPr>
          <w:iCs/>
        </w:rPr>
        <w:t>The project would be fully electric and w</w:t>
      </w:r>
      <w:r w:rsidR="00A06486">
        <w:rPr>
          <w:iCs/>
        </w:rPr>
        <w:t xml:space="preserve">ill apply for </w:t>
      </w:r>
      <w:r w:rsidRPr="004B5CC4">
        <w:rPr>
          <w:iCs/>
        </w:rPr>
        <w:t xml:space="preserve">LEED </w:t>
      </w:r>
      <w:r w:rsidR="00F40950">
        <w:rPr>
          <w:iCs/>
        </w:rPr>
        <w:t xml:space="preserve">Silver </w:t>
      </w:r>
      <w:r w:rsidRPr="004B5CC4">
        <w:rPr>
          <w:iCs/>
        </w:rPr>
        <w:t>Certification</w:t>
      </w:r>
      <w:r w:rsidR="00A06486">
        <w:rPr>
          <w:iCs/>
        </w:rPr>
        <w:t>.</w:t>
      </w:r>
      <w:r w:rsidRPr="004B5CC4">
        <w:rPr>
          <w:iCs/>
        </w:rPr>
        <w:t xml:space="preserve"> Green building features of the project would include energy efficient appliances and lighting, low-flow water fixtures and systems, and a rooftop solar photovoltaic system.  </w:t>
      </w:r>
    </w:p>
    <w:p w14:paraId="2066A6EC" w14:textId="77777777" w:rsidR="005965BD" w:rsidRPr="004B5CC4" w:rsidRDefault="005965BD" w:rsidP="004B5CC4">
      <w:pPr>
        <w:rPr>
          <w:iCs/>
        </w:rPr>
      </w:pPr>
    </w:p>
    <w:p w14:paraId="753CC20C" w14:textId="5B3BFC2C" w:rsidR="004B5CC4" w:rsidRDefault="004B5CC4" w:rsidP="004B5CC4">
      <w:pPr>
        <w:rPr>
          <w:iCs/>
        </w:rPr>
      </w:pPr>
      <w:r w:rsidRPr="004B5CC4">
        <w:rPr>
          <w:iCs/>
        </w:rPr>
        <w:t xml:space="preserve">The proposed action would provide housing for essential workers and their families. Dwelling units would serve households earning between </w:t>
      </w:r>
      <w:r w:rsidR="007A2A8A">
        <w:rPr>
          <w:iCs/>
        </w:rPr>
        <w:t>25</w:t>
      </w:r>
      <w:r w:rsidR="007A2A8A" w:rsidRPr="004B5CC4">
        <w:rPr>
          <w:iCs/>
        </w:rPr>
        <w:t xml:space="preserve"> </w:t>
      </w:r>
      <w:r w:rsidRPr="004B5CC4">
        <w:rPr>
          <w:iCs/>
        </w:rPr>
        <w:t xml:space="preserve">percent and </w:t>
      </w:r>
      <w:r w:rsidR="00C066E8">
        <w:rPr>
          <w:iCs/>
        </w:rPr>
        <w:t>75</w:t>
      </w:r>
      <w:r w:rsidR="00C066E8" w:rsidRPr="004B5CC4">
        <w:rPr>
          <w:iCs/>
        </w:rPr>
        <w:t xml:space="preserve"> </w:t>
      </w:r>
      <w:r w:rsidRPr="004B5CC4">
        <w:rPr>
          <w:iCs/>
        </w:rPr>
        <w:t xml:space="preserve">percent of </w:t>
      </w:r>
      <w:r w:rsidR="007A2A8A">
        <w:rPr>
          <w:iCs/>
        </w:rPr>
        <w:t>MOHCD</w:t>
      </w:r>
      <w:r w:rsidR="007A2A8A" w:rsidRPr="004B5CC4">
        <w:rPr>
          <w:iCs/>
        </w:rPr>
        <w:t xml:space="preserve"> </w:t>
      </w:r>
      <w:r w:rsidRPr="004B5CC4">
        <w:rPr>
          <w:iCs/>
        </w:rPr>
        <w:t>Area Median Income (AMI). Additionally, 2</w:t>
      </w:r>
      <w:r w:rsidR="00A011D3">
        <w:rPr>
          <w:iCs/>
        </w:rPr>
        <w:t>2</w:t>
      </w:r>
      <w:r w:rsidRPr="004B5CC4">
        <w:rPr>
          <w:iCs/>
        </w:rPr>
        <w:t xml:space="preserve"> unit</w:t>
      </w:r>
      <w:r w:rsidR="00A011D3">
        <w:rPr>
          <w:iCs/>
        </w:rPr>
        <w:t>s</w:t>
      </w:r>
      <w:r w:rsidRPr="004B5CC4">
        <w:rPr>
          <w:iCs/>
        </w:rPr>
        <w:t xml:space="preserve"> would be reserved for </w:t>
      </w:r>
      <w:r w:rsidR="00584314">
        <w:rPr>
          <w:iCs/>
        </w:rPr>
        <w:t>families</w:t>
      </w:r>
      <w:r w:rsidR="00A011D3" w:rsidRPr="004B5CC4">
        <w:rPr>
          <w:iCs/>
        </w:rPr>
        <w:t xml:space="preserve"> </w:t>
      </w:r>
      <w:r w:rsidRPr="004B5CC4">
        <w:rPr>
          <w:iCs/>
        </w:rPr>
        <w:t>who were formerly homeless</w:t>
      </w:r>
      <w:r w:rsidR="00A011D3">
        <w:rPr>
          <w:iCs/>
        </w:rPr>
        <w:t xml:space="preserve"> </w:t>
      </w:r>
      <w:r w:rsidR="005564F0">
        <w:rPr>
          <w:iCs/>
        </w:rPr>
        <w:t xml:space="preserve">referred through the City’s Coordinated Entry System </w:t>
      </w:r>
      <w:r w:rsidR="00A011D3">
        <w:rPr>
          <w:iCs/>
        </w:rPr>
        <w:t>and 15 units would be reserved for veterans who were formerly homeless</w:t>
      </w:r>
      <w:r w:rsidR="005564F0">
        <w:rPr>
          <w:iCs/>
        </w:rPr>
        <w:t xml:space="preserve"> referred through the HUD-VASH program</w:t>
      </w:r>
      <w:r w:rsidRPr="004B5CC4">
        <w:rPr>
          <w:iCs/>
        </w:rPr>
        <w:t xml:space="preserve">. </w:t>
      </w:r>
    </w:p>
    <w:p w14:paraId="31A7873F" w14:textId="77777777" w:rsidR="005965BD" w:rsidRPr="004B5CC4" w:rsidRDefault="005965BD" w:rsidP="004B5CC4">
      <w:pPr>
        <w:rPr>
          <w:iCs/>
        </w:rPr>
      </w:pPr>
    </w:p>
    <w:p w14:paraId="230BF260" w14:textId="2A1905D1" w:rsidR="00F40950" w:rsidRDefault="00F40950" w:rsidP="00F40950">
      <w:r>
        <w:t xml:space="preserve">The project would utilize the AB 1763 State Density Bonus Law (California Government Code Section 65915), </w:t>
      </w:r>
      <w:r w:rsidRPr="00340B3F">
        <w:t xml:space="preserve">which allows </w:t>
      </w:r>
      <w:r w:rsidR="005564F0">
        <w:t>a density bonus to developers who</w:t>
      </w:r>
      <w:r w:rsidRPr="00340B3F">
        <w:t xml:space="preserve"> agree to</w:t>
      </w:r>
      <w:r>
        <w:t xml:space="preserve"> </w:t>
      </w:r>
      <w:r w:rsidRPr="00340B3F">
        <w:t>construct a housing development in which 100 percent of the total units are for lower inco</w:t>
      </w:r>
      <w:r>
        <w:t xml:space="preserve">me </w:t>
      </w:r>
      <w:r w:rsidRPr="00340B3F">
        <w:t>households</w:t>
      </w:r>
      <w:r w:rsidR="005564F0">
        <w:t xml:space="preserve">. </w:t>
      </w:r>
      <w:r w:rsidRPr="00CA3A41">
        <w:t xml:space="preserve">The bill also requires that a housing development that meets these criteria </w:t>
      </w:r>
      <w:r>
        <w:t xml:space="preserve">can </w:t>
      </w:r>
      <w:r w:rsidRPr="00CA3A41">
        <w:t>receive four incentives or concessions under the Density Bonus Law and, if the development is located within 0.5 mile of a major transit stop, a height increase of up to three additional stories or 33 feet.</w:t>
      </w:r>
      <w:r>
        <w:t xml:space="preserve"> The project site is within 0.5 mile of a major transit stop and would utilize the height increase allowed under the Density Bonus Law and proposes three additional stories (or 33 feet) beyond that allowed under the 40-X Height and Bulk District, bringing the building to 73 feet in height. Waivers and exceptions include rear yard setbacks, active use requirements, street frontage requirements, open space, freight loading, dwelling unit exposure</w:t>
      </w:r>
      <w:r w:rsidR="00E55254">
        <w:t>.</w:t>
      </w:r>
      <w:bookmarkStart w:id="0" w:name="_GoBack"/>
      <w:bookmarkEnd w:id="0"/>
    </w:p>
    <w:p w14:paraId="24497F91" w14:textId="77777777" w:rsidR="005965BD" w:rsidRDefault="005965BD" w:rsidP="004B5CC4">
      <w:pPr>
        <w:rPr>
          <w:iCs/>
        </w:rPr>
      </w:pPr>
    </w:p>
    <w:p w14:paraId="1483E43B" w14:textId="714C842D" w:rsidR="004B5CC4" w:rsidRPr="004B5CC4" w:rsidRDefault="004B5CC4" w:rsidP="004B5CC4">
      <w:pPr>
        <w:rPr>
          <w:iCs/>
        </w:rPr>
      </w:pPr>
      <w:r w:rsidRPr="004B5CC4">
        <w:rPr>
          <w:iCs/>
        </w:rPr>
        <w:lastRenderedPageBreak/>
        <w:t>Parking and Circulation</w:t>
      </w:r>
      <w:r w:rsidR="005965BD">
        <w:rPr>
          <w:iCs/>
        </w:rPr>
        <w:t xml:space="preserve">: </w:t>
      </w:r>
      <w:r w:rsidRPr="004B5CC4">
        <w:rPr>
          <w:iCs/>
        </w:rPr>
        <w:t xml:space="preserve">The project would include </w:t>
      </w:r>
      <w:r w:rsidR="005564F0" w:rsidRPr="004B5CC4">
        <w:rPr>
          <w:iCs/>
        </w:rPr>
        <w:t>9</w:t>
      </w:r>
      <w:r w:rsidR="005564F0">
        <w:rPr>
          <w:iCs/>
        </w:rPr>
        <w:t>0</w:t>
      </w:r>
      <w:r w:rsidR="005564F0" w:rsidRPr="004B5CC4">
        <w:rPr>
          <w:iCs/>
        </w:rPr>
        <w:t xml:space="preserve"> Class I bicycle parking spaces </w:t>
      </w:r>
      <w:r w:rsidR="005564F0">
        <w:rPr>
          <w:iCs/>
        </w:rPr>
        <w:t xml:space="preserve">and </w:t>
      </w:r>
      <w:r w:rsidRPr="004B5CC4">
        <w:rPr>
          <w:iCs/>
        </w:rPr>
        <w:t xml:space="preserve">a garage for </w:t>
      </w:r>
      <w:r w:rsidR="00145DE4">
        <w:rPr>
          <w:iCs/>
        </w:rPr>
        <w:t>1</w:t>
      </w:r>
      <w:r w:rsidR="00C066E8">
        <w:rPr>
          <w:iCs/>
        </w:rPr>
        <w:t>8</w:t>
      </w:r>
      <w:r w:rsidR="00C066E8" w:rsidRPr="004B5CC4">
        <w:rPr>
          <w:iCs/>
        </w:rPr>
        <w:t xml:space="preserve"> </w:t>
      </w:r>
      <w:r w:rsidRPr="004B5CC4">
        <w:rPr>
          <w:iCs/>
        </w:rPr>
        <w:t>parking spaces. Parking garage ingress and egress would be via a single driveway on 26th Avenue. Approximately five Class II bicycle parking spaces would be provided at the sidewalk adjacent to the project site.</w:t>
      </w:r>
    </w:p>
    <w:p w14:paraId="5DB10E9B" w14:textId="77777777" w:rsidR="005965BD" w:rsidRDefault="005965BD" w:rsidP="004B5CC4">
      <w:pPr>
        <w:rPr>
          <w:iCs/>
        </w:rPr>
      </w:pPr>
    </w:p>
    <w:p w14:paraId="3F4EF50D" w14:textId="31FC12A8" w:rsidR="004B5CC4" w:rsidRDefault="004B5CC4" w:rsidP="004B5CC4">
      <w:pPr>
        <w:rPr>
          <w:iCs/>
        </w:rPr>
      </w:pPr>
      <w:r w:rsidRPr="004B5CC4">
        <w:rPr>
          <w:iCs/>
        </w:rPr>
        <w:t>Construction</w:t>
      </w:r>
      <w:r w:rsidR="005965BD">
        <w:rPr>
          <w:iCs/>
        </w:rPr>
        <w:t xml:space="preserve">: </w:t>
      </w:r>
      <w:r w:rsidRPr="004B5CC4">
        <w:rPr>
          <w:iCs/>
        </w:rPr>
        <w:t xml:space="preserve">Project construction </w:t>
      </w:r>
      <w:r w:rsidR="006D57BA">
        <w:rPr>
          <w:iCs/>
        </w:rPr>
        <w:t xml:space="preserve">of the housing </w:t>
      </w:r>
      <w:r w:rsidRPr="004B5CC4">
        <w:rPr>
          <w:iCs/>
        </w:rPr>
        <w:t>is anticipated to begin in 202</w:t>
      </w:r>
      <w:r w:rsidR="008B0B3C">
        <w:rPr>
          <w:iCs/>
        </w:rPr>
        <w:t>4</w:t>
      </w:r>
      <w:r w:rsidR="006D57BA">
        <w:rPr>
          <w:iCs/>
        </w:rPr>
        <w:t xml:space="preserve"> and occur over approximately 20 months</w:t>
      </w:r>
      <w:r w:rsidRPr="004B5CC4">
        <w:rPr>
          <w:iCs/>
        </w:rPr>
        <w:t xml:space="preserve">. </w:t>
      </w:r>
      <w:r w:rsidR="006D57BA">
        <w:rPr>
          <w:iCs/>
        </w:rPr>
        <w:t xml:space="preserve">Demolition and site preparation is anticipated to begin in late 2022. </w:t>
      </w:r>
      <w:r w:rsidR="00A06486">
        <w:rPr>
          <w:iCs/>
        </w:rPr>
        <w:t xml:space="preserve">Demolition activities </w:t>
      </w:r>
      <w:r w:rsidRPr="004B5CC4">
        <w:rPr>
          <w:iCs/>
        </w:rPr>
        <w:t xml:space="preserve">would occur from </w:t>
      </w:r>
      <w:r w:rsidR="00A0372C">
        <w:rPr>
          <w:iCs/>
        </w:rPr>
        <w:t xml:space="preserve">7 </w:t>
      </w:r>
      <w:r w:rsidRPr="004B5CC4">
        <w:rPr>
          <w:iCs/>
        </w:rPr>
        <w:t>a.m. to 5 p.m. on Monday through Friday</w:t>
      </w:r>
      <w:r w:rsidR="00A06486">
        <w:rPr>
          <w:iCs/>
        </w:rPr>
        <w:t xml:space="preserve"> and daily construction activities would occur from 7:00 a.m. to 5:00 p.m. Monday through Saturday</w:t>
      </w:r>
      <w:r w:rsidRPr="004B5CC4">
        <w:rPr>
          <w:iCs/>
        </w:rPr>
        <w:t>. Approximately, 2,000 cubic yards of soil would be excavated, 400 cubic yards of which would be reused as fill. The remaining 1,600 cubic yards of soil would be exported.</w:t>
      </w:r>
    </w:p>
    <w:p w14:paraId="746C1BE4" w14:textId="7276E174" w:rsidR="00631E48" w:rsidRDefault="00631E48" w:rsidP="004B5CC4">
      <w:pPr>
        <w:rPr>
          <w:iCs/>
        </w:rPr>
      </w:pPr>
    </w:p>
    <w:p w14:paraId="2EF0E503" w14:textId="38694D67" w:rsidR="00631E48" w:rsidRPr="00631E48" w:rsidRDefault="00631E48" w:rsidP="00631E48">
      <w:r w:rsidRPr="00631E48">
        <w:t xml:space="preserve">Estimated Total HUD Funded Amount: </w:t>
      </w:r>
      <w:r w:rsidRPr="00631E48">
        <w:rPr>
          <w:bCs/>
        </w:rPr>
        <w:t>$</w:t>
      </w:r>
      <w:r w:rsidR="008B0B3C">
        <w:rPr>
          <w:bCs/>
        </w:rPr>
        <w:t>8</w:t>
      </w:r>
      <w:r w:rsidRPr="00631E48">
        <w:rPr>
          <w:bCs/>
        </w:rPr>
        <w:t>.</w:t>
      </w:r>
      <w:r w:rsidR="008B0B3C">
        <w:rPr>
          <w:bCs/>
        </w:rPr>
        <w:t>6</w:t>
      </w:r>
      <w:r w:rsidR="006D57BA">
        <w:rPr>
          <w:bCs/>
        </w:rPr>
        <w:t>42</w:t>
      </w:r>
      <w:r w:rsidRPr="00631E48">
        <w:rPr>
          <w:bCs/>
        </w:rPr>
        <w:t xml:space="preserve"> million over </w:t>
      </w:r>
      <w:r w:rsidR="00077215">
        <w:rPr>
          <w:bCs/>
        </w:rPr>
        <w:t>20</w:t>
      </w:r>
      <w:r w:rsidRPr="00631E48">
        <w:rPr>
          <w:bCs/>
        </w:rPr>
        <w:t xml:space="preserve"> years</w:t>
      </w:r>
      <w:r>
        <w:rPr>
          <w:bCs/>
        </w:rPr>
        <w:t xml:space="preserve">, </w:t>
      </w:r>
      <w:r w:rsidRPr="00631E48">
        <w:t xml:space="preserve">Estimated Total Project Cost (non-HUD funds): </w:t>
      </w:r>
      <w:r w:rsidRPr="00631E48">
        <w:rPr>
          <w:bCs/>
        </w:rPr>
        <w:t>$</w:t>
      </w:r>
      <w:r w:rsidR="00891664">
        <w:rPr>
          <w:bCs/>
        </w:rPr>
        <w:t>96</w:t>
      </w:r>
      <w:r w:rsidRPr="00631E48">
        <w:rPr>
          <w:bCs/>
        </w:rPr>
        <w:t xml:space="preserve"> million</w:t>
      </w:r>
    </w:p>
    <w:p w14:paraId="55B40112" w14:textId="77777777" w:rsidR="00631E48" w:rsidRPr="004B5CC4" w:rsidRDefault="00631E48" w:rsidP="004B5CC4">
      <w:pPr>
        <w:rPr>
          <w:iCs/>
        </w:rPr>
      </w:pPr>
    </w:p>
    <w:p w14:paraId="31FEC477" w14:textId="77777777" w:rsidR="00311D8E" w:rsidRPr="00BC7402" w:rsidRDefault="00311D8E" w:rsidP="0041030B">
      <w:pPr>
        <w:rPr>
          <w:i/>
          <w:iCs/>
        </w:rPr>
      </w:pPr>
    </w:p>
    <w:p w14:paraId="15C3D702" w14:textId="77777777" w:rsidR="00D73145" w:rsidRPr="00BC7402" w:rsidRDefault="00D73145">
      <w:pPr>
        <w:pStyle w:val="Heading1"/>
        <w:rPr>
          <w:rFonts w:ascii="Times New Roman" w:hAnsi="Times New Roman"/>
        </w:rPr>
      </w:pPr>
      <w:r w:rsidRPr="00BC7402">
        <w:rPr>
          <w:rFonts w:ascii="Times New Roman" w:hAnsi="Times New Roman"/>
        </w:rPr>
        <w:t>FINDING OF NO SIGNIFICANT IMPACT</w:t>
      </w:r>
    </w:p>
    <w:p w14:paraId="151C3009" w14:textId="77777777" w:rsidR="00D73145" w:rsidRPr="00BC7402" w:rsidRDefault="00D73145">
      <w:pPr>
        <w:rPr>
          <w:i/>
          <w:iCs/>
        </w:rPr>
      </w:pPr>
    </w:p>
    <w:p w14:paraId="756B879B" w14:textId="1011397A" w:rsidR="00D73145" w:rsidRPr="00BC7402" w:rsidRDefault="00D73145" w:rsidP="0017651D">
      <w:pPr>
        <w:pStyle w:val="Heading3"/>
        <w:jc w:val="both"/>
        <w:rPr>
          <w:rFonts w:ascii="Times New Roman" w:hAnsi="Times New Roman"/>
          <w:b w:val="0"/>
        </w:rPr>
      </w:pPr>
      <w:r w:rsidRPr="00BC7402">
        <w:rPr>
          <w:rFonts w:ascii="Times New Roman" w:hAnsi="Times New Roman"/>
          <w:b w:val="0"/>
        </w:rPr>
        <w:t xml:space="preserve">The </w:t>
      </w:r>
      <w:r w:rsidR="0041030B" w:rsidRPr="00BC7402">
        <w:rPr>
          <w:rFonts w:ascii="Times New Roman" w:hAnsi="Times New Roman"/>
          <w:b w:val="0"/>
        </w:rPr>
        <w:t>Mayor’s Office o</w:t>
      </w:r>
      <w:r w:rsidR="00630B09" w:rsidRPr="00BC7402">
        <w:rPr>
          <w:rFonts w:ascii="Times New Roman" w:hAnsi="Times New Roman"/>
          <w:b w:val="0"/>
        </w:rPr>
        <w:t>f</w:t>
      </w:r>
      <w:r w:rsidR="0041030B" w:rsidRPr="00BC7402">
        <w:rPr>
          <w:rFonts w:ascii="Times New Roman" w:hAnsi="Times New Roman"/>
          <w:b w:val="0"/>
        </w:rPr>
        <w:t xml:space="preserve"> Housing and Community Development</w:t>
      </w:r>
      <w:r w:rsidRPr="00BC7402">
        <w:rPr>
          <w:rFonts w:ascii="Times New Roman" w:hAnsi="Times New Roman"/>
          <w:b w:val="0"/>
          <w:i/>
          <w:iCs/>
        </w:rPr>
        <w:t xml:space="preserve"> </w:t>
      </w:r>
      <w:r w:rsidRPr="00BC7402">
        <w:rPr>
          <w:rFonts w:ascii="Times New Roman" w:hAnsi="Times New Roman"/>
          <w:b w:val="0"/>
        </w:rPr>
        <w:t>has determined that the project will have no significant impact on the human environment.  Therefore, an Environmental Impact Statement under the National Environmental Policy Act of 1969 (</w:t>
      </w:r>
      <w:r w:rsidR="004D1FCF" w:rsidRPr="00BC7402">
        <w:rPr>
          <w:rFonts w:ascii="Times New Roman" w:hAnsi="Times New Roman"/>
          <w:b w:val="0"/>
        </w:rPr>
        <w:t>“</w:t>
      </w:r>
      <w:r w:rsidRPr="00BC7402">
        <w:rPr>
          <w:rFonts w:ascii="Times New Roman" w:hAnsi="Times New Roman"/>
          <w:b w:val="0"/>
        </w:rPr>
        <w:t>NEPA</w:t>
      </w:r>
      <w:r w:rsidR="004D1FCF" w:rsidRPr="00BC7402">
        <w:rPr>
          <w:rFonts w:ascii="Times New Roman" w:hAnsi="Times New Roman"/>
          <w:b w:val="0"/>
        </w:rPr>
        <w:t>”</w:t>
      </w:r>
      <w:r w:rsidRPr="00BC7402">
        <w:rPr>
          <w:rFonts w:ascii="Times New Roman" w:hAnsi="Times New Roman"/>
          <w:b w:val="0"/>
        </w:rPr>
        <w:t>) is not required.  Additional project information is contained in the Environmental Review Record (</w:t>
      </w:r>
      <w:r w:rsidR="004D1FCF" w:rsidRPr="00BC7402">
        <w:rPr>
          <w:rFonts w:ascii="Times New Roman" w:hAnsi="Times New Roman"/>
          <w:b w:val="0"/>
        </w:rPr>
        <w:t>“</w:t>
      </w:r>
      <w:r w:rsidRPr="00BC7402">
        <w:rPr>
          <w:rFonts w:ascii="Times New Roman" w:hAnsi="Times New Roman"/>
          <w:b w:val="0"/>
        </w:rPr>
        <w:t>ERR</w:t>
      </w:r>
      <w:r w:rsidR="004D1FCF" w:rsidRPr="00BC7402">
        <w:rPr>
          <w:rFonts w:ascii="Times New Roman" w:hAnsi="Times New Roman"/>
          <w:b w:val="0"/>
        </w:rPr>
        <w:t>”</w:t>
      </w:r>
      <w:r w:rsidRPr="00BC7402">
        <w:rPr>
          <w:rFonts w:ascii="Times New Roman" w:hAnsi="Times New Roman"/>
          <w:b w:val="0"/>
        </w:rPr>
        <w:t xml:space="preserve">) on file at </w:t>
      </w:r>
      <w:r w:rsidR="0041030B" w:rsidRPr="00BC7402">
        <w:rPr>
          <w:rFonts w:ascii="Times New Roman" w:hAnsi="Times New Roman"/>
          <w:b w:val="0"/>
        </w:rPr>
        <w:t>the Mayor’s Office of Housing and Community Development, 1 South Van Ness Avenue, 5</w:t>
      </w:r>
      <w:r w:rsidR="0041030B" w:rsidRPr="00BC7402">
        <w:rPr>
          <w:rFonts w:ascii="Times New Roman" w:hAnsi="Times New Roman"/>
          <w:b w:val="0"/>
          <w:vertAlign w:val="superscript"/>
        </w:rPr>
        <w:t>th</w:t>
      </w:r>
      <w:r w:rsidR="0041030B" w:rsidRPr="00BC7402">
        <w:rPr>
          <w:rFonts w:ascii="Times New Roman" w:hAnsi="Times New Roman"/>
          <w:b w:val="0"/>
        </w:rPr>
        <w:t xml:space="preserve"> Floor, San Francisco, CA  94103</w:t>
      </w:r>
      <w:r w:rsidRPr="00BC7402">
        <w:rPr>
          <w:rFonts w:ascii="Times New Roman" w:hAnsi="Times New Roman"/>
          <w:b w:val="0"/>
          <w:bCs w:val="0"/>
          <w:i/>
          <w:iCs/>
        </w:rPr>
        <w:t xml:space="preserve"> </w:t>
      </w:r>
      <w:r w:rsidRPr="00BC7402">
        <w:rPr>
          <w:rFonts w:ascii="Times New Roman" w:hAnsi="Times New Roman"/>
          <w:b w:val="0"/>
        </w:rPr>
        <w:t>and may be examined</w:t>
      </w:r>
      <w:r w:rsidR="005965BD">
        <w:rPr>
          <w:rFonts w:ascii="Times New Roman" w:hAnsi="Times New Roman"/>
          <w:b w:val="0"/>
        </w:rPr>
        <w:t xml:space="preserve"> </w:t>
      </w:r>
      <w:r w:rsidRPr="00BC7402">
        <w:rPr>
          <w:rFonts w:ascii="Times New Roman" w:hAnsi="Times New Roman"/>
          <w:b w:val="0"/>
        </w:rPr>
        <w:t xml:space="preserve">or </w:t>
      </w:r>
      <w:r w:rsidR="005965BD">
        <w:rPr>
          <w:rFonts w:ascii="Times New Roman" w:hAnsi="Times New Roman"/>
          <w:b w:val="0"/>
        </w:rPr>
        <w:t>downloaded from</w:t>
      </w:r>
      <w:r w:rsidR="00F81337" w:rsidRPr="00BC7402">
        <w:rPr>
          <w:rFonts w:ascii="Times New Roman" w:hAnsi="Times New Roman"/>
          <w:b w:val="0"/>
        </w:rPr>
        <w:t xml:space="preserve"> </w:t>
      </w:r>
      <w:r w:rsidR="0017651D" w:rsidRPr="00BC7402">
        <w:rPr>
          <w:rFonts w:ascii="Times New Roman" w:hAnsi="Times New Roman"/>
          <w:b w:val="0"/>
        </w:rPr>
        <w:t xml:space="preserve">the MOHCD website at </w:t>
      </w:r>
      <w:hyperlink r:id="rId5" w:history="1">
        <w:r w:rsidR="001542F0" w:rsidRPr="001B562A">
          <w:rPr>
            <w:rStyle w:val="Hyperlink"/>
          </w:rPr>
          <w:t>https://sfmohcd.org/environmental-reviews</w:t>
        </w:r>
      </w:hyperlink>
      <w:r w:rsidR="001542F0">
        <w:t xml:space="preserve"> </w:t>
      </w:r>
      <w:r w:rsidR="00B05F74" w:rsidRPr="00BC7402">
        <w:rPr>
          <w:rFonts w:ascii="Times New Roman" w:hAnsi="Times New Roman"/>
          <w:b w:val="0"/>
        </w:rPr>
        <w:t xml:space="preserve">.  </w:t>
      </w:r>
      <w:r w:rsidR="005965BD" w:rsidRPr="005965BD">
        <w:rPr>
          <w:rFonts w:ascii="Times New Roman" w:hAnsi="Times New Roman"/>
          <w:b w:val="0"/>
        </w:rPr>
        <w:t xml:space="preserve">Because </w:t>
      </w:r>
      <w:r w:rsidR="005965BD">
        <w:rPr>
          <w:rFonts w:ascii="Times New Roman" w:hAnsi="Times New Roman"/>
          <w:b w:val="0"/>
        </w:rPr>
        <w:t xml:space="preserve">of health risks due to </w:t>
      </w:r>
      <w:r w:rsidR="005965BD" w:rsidRPr="005965BD">
        <w:rPr>
          <w:rFonts w:ascii="Times New Roman" w:hAnsi="Times New Roman"/>
          <w:b w:val="0"/>
        </w:rPr>
        <w:t xml:space="preserve">the COVID-19 Pandemic the ERR is available on the MOHCD website at </w:t>
      </w:r>
      <w:hyperlink r:id="rId6" w:history="1">
        <w:r w:rsidR="005965BD" w:rsidRPr="001B562A">
          <w:rPr>
            <w:rStyle w:val="Hyperlink"/>
            <w:rFonts w:ascii="Times New Roman" w:hAnsi="Times New Roman"/>
            <w:b w:val="0"/>
          </w:rPr>
          <w:t>https://sfmohcd.org/environmental-reviews</w:t>
        </w:r>
      </w:hyperlink>
      <w:r w:rsidR="001542F0">
        <w:rPr>
          <w:rFonts w:ascii="Times New Roman" w:hAnsi="Times New Roman"/>
          <w:b w:val="0"/>
        </w:rPr>
        <w:t>.</w:t>
      </w:r>
      <w:r w:rsidR="005965BD" w:rsidRPr="005965BD">
        <w:rPr>
          <w:rFonts w:ascii="Times New Roman" w:hAnsi="Times New Roman"/>
          <w:b w:val="0"/>
        </w:rPr>
        <w:t xml:space="preserve">  If you do not have access to the internet or prefer a hard copy, a copy of the ERR can be mailed to you.  Please request hard copies from Eugene Flannery at MOHCD, One South Van Ness Avenue, 5th Floor, San Francisco, CA 94103 or </w:t>
      </w:r>
      <w:r w:rsidR="001542F0" w:rsidRPr="001542F0">
        <w:rPr>
          <w:rFonts w:ascii="Times New Roman" w:hAnsi="Times New Roman"/>
          <w:b w:val="0"/>
        </w:rPr>
        <w:t>628-652-5944</w:t>
      </w:r>
      <w:r w:rsidR="005965BD" w:rsidRPr="005965BD">
        <w:rPr>
          <w:rFonts w:ascii="Times New Roman" w:hAnsi="Times New Roman"/>
          <w:b w:val="0"/>
        </w:rPr>
        <w:t xml:space="preserve"> or </w:t>
      </w:r>
      <w:hyperlink r:id="rId7" w:history="1">
        <w:r w:rsidR="001542F0" w:rsidRPr="001B562A">
          <w:rPr>
            <w:rStyle w:val="Hyperlink"/>
            <w:rFonts w:ascii="Times New Roman" w:hAnsi="Times New Roman"/>
            <w:b w:val="0"/>
          </w:rPr>
          <w:t>eugene.flannery@sfgov.org</w:t>
        </w:r>
      </w:hyperlink>
      <w:r w:rsidR="001542F0">
        <w:rPr>
          <w:rFonts w:ascii="Times New Roman" w:hAnsi="Times New Roman"/>
          <w:b w:val="0"/>
        </w:rPr>
        <w:t xml:space="preserve"> </w:t>
      </w:r>
      <w:r w:rsidR="005965BD" w:rsidRPr="005965BD">
        <w:rPr>
          <w:rFonts w:ascii="Times New Roman" w:hAnsi="Times New Roman"/>
          <w:b w:val="0"/>
        </w:rPr>
        <w:t>.</w:t>
      </w:r>
      <w:r w:rsidR="00B05F74" w:rsidRPr="00BC7402">
        <w:rPr>
          <w:rFonts w:ascii="Times New Roman" w:hAnsi="Times New Roman"/>
          <w:b w:val="0"/>
        </w:rPr>
        <w:t xml:space="preserve">  </w:t>
      </w:r>
    </w:p>
    <w:p w14:paraId="393E4A4F" w14:textId="77777777" w:rsidR="00D73145" w:rsidRPr="00BC7402" w:rsidRDefault="00D73145"/>
    <w:p w14:paraId="25B57C10" w14:textId="77777777" w:rsidR="00D73145" w:rsidRPr="00BC7402" w:rsidRDefault="00D73145">
      <w:pPr>
        <w:pStyle w:val="Heading1"/>
        <w:rPr>
          <w:rFonts w:ascii="Times New Roman" w:hAnsi="Times New Roman"/>
        </w:rPr>
      </w:pPr>
      <w:r w:rsidRPr="00BC7402">
        <w:rPr>
          <w:rFonts w:ascii="Times New Roman" w:hAnsi="Times New Roman"/>
        </w:rPr>
        <w:t>PUBLIC COMMENTS</w:t>
      </w:r>
    </w:p>
    <w:p w14:paraId="3E65309A" w14:textId="77777777" w:rsidR="00D73145" w:rsidRPr="00BC7402" w:rsidRDefault="00D73145">
      <w:pPr>
        <w:jc w:val="center"/>
        <w:rPr>
          <w:b/>
          <w:bCs/>
        </w:rPr>
      </w:pPr>
    </w:p>
    <w:p w14:paraId="76734F7B" w14:textId="7401B8B5" w:rsidR="00D45791" w:rsidRPr="00BC7402" w:rsidRDefault="00D73145" w:rsidP="00283C6D">
      <w:pPr>
        <w:pStyle w:val="Heading1"/>
        <w:jc w:val="both"/>
        <w:rPr>
          <w:rFonts w:ascii="Times New Roman" w:hAnsi="Times New Roman"/>
          <w:b w:val="0"/>
          <w:bCs w:val="0"/>
        </w:rPr>
      </w:pPr>
      <w:r w:rsidRPr="00BC7402">
        <w:rPr>
          <w:rFonts w:ascii="Times New Roman" w:hAnsi="Times New Roman"/>
          <w:b w:val="0"/>
        </w:rPr>
        <w:t xml:space="preserve">Any individual, group, or agency may submit written comments on the ERR to the </w:t>
      </w:r>
      <w:r w:rsidR="0017651D" w:rsidRPr="00BC7402">
        <w:rPr>
          <w:rFonts w:ascii="Times New Roman" w:hAnsi="Times New Roman"/>
          <w:b w:val="0"/>
        </w:rPr>
        <w:t>Mayor’s Office of Housing and Community Development, City and County of San Francisco, 1 South Van Ness Avenue, 5</w:t>
      </w:r>
      <w:r w:rsidR="0017651D" w:rsidRPr="00BC7402">
        <w:rPr>
          <w:rFonts w:ascii="Times New Roman" w:hAnsi="Times New Roman"/>
          <w:b w:val="0"/>
          <w:vertAlign w:val="superscript"/>
        </w:rPr>
        <w:t>th</w:t>
      </w:r>
      <w:r w:rsidR="0017651D" w:rsidRPr="00BC7402">
        <w:rPr>
          <w:rFonts w:ascii="Times New Roman" w:hAnsi="Times New Roman"/>
          <w:b w:val="0"/>
        </w:rPr>
        <w:t xml:space="preserve"> Floor, San Francisco, CA  94103, attn.:  Eugene Flannery or to </w:t>
      </w:r>
      <w:hyperlink r:id="rId8" w:history="1">
        <w:r w:rsidR="0017651D" w:rsidRPr="00BC7402">
          <w:rPr>
            <w:rStyle w:val="Hyperlink"/>
            <w:rFonts w:ascii="Times New Roman" w:hAnsi="Times New Roman"/>
            <w:b w:val="0"/>
          </w:rPr>
          <w:t>Eugene.flannery@sfgov.org</w:t>
        </w:r>
      </w:hyperlink>
      <w:r w:rsidR="0017651D" w:rsidRPr="00BC7402">
        <w:rPr>
          <w:rFonts w:ascii="Times New Roman" w:hAnsi="Times New Roman"/>
          <w:b w:val="0"/>
        </w:rPr>
        <w:t xml:space="preserve">.  </w:t>
      </w:r>
      <w:r w:rsidRPr="00BC7402">
        <w:rPr>
          <w:rFonts w:ascii="Times New Roman" w:hAnsi="Times New Roman"/>
          <w:b w:val="0"/>
        </w:rPr>
        <w:t xml:space="preserve">All comments received by </w:t>
      </w:r>
      <w:r w:rsidR="001542F0">
        <w:rPr>
          <w:rFonts w:ascii="Times New Roman" w:hAnsi="Times New Roman"/>
          <w:b w:val="0"/>
        </w:rPr>
        <w:t xml:space="preserve">5:00 pm August </w:t>
      </w:r>
      <w:r w:rsidR="00A06486">
        <w:rPr>
          <w:rFonts w:ascii="Times New Roman" w:hAnsi="Times New Roman"/>
          <w:b w:val="0"/>
        </w:rPr>
        <w:t>22</w:t>
      </w:r>
      <w:r w:rsidR="001542F0">
        <w:rPr>
          <w:rFonts w:ascii="Times New Roman" w:hAnsi="Times New Roman"/>
          <w:b w:val="0"/>
        </w:rPr>
        <w:t>, 2022</w:t>
      </w:r>
      <w:r w:rsidRPr="00BC7402">
        <w:rPr>
          <w:rFonts w:ascii="Times New Roman" w:hAnsi="Times New Roman"/>
          <w:b w:val="0"/>
          <w:i/>
          <w:iCs/>
        </w:rPr>
        <w:t xml:space="preserve"> </w:t>
      </w:r>
      <w:r w:rsidRPr="00BC7402">
        <w:rPr>
          <w:rFonts w:ascii="Times New Roman" w:hAnsi="Times New Roman"/>
          <w:b w:val="0"/>
        </w:rPr>
        <w:t xml:space="preserve">will be considered by the </w:t>
      </w:r>
      <w:r w:rsidR="0017651D" w:rsidRPr="00BC7402">
        <w:rPr>
          <w:rFonts w:ascii="Times New Roman" w:hAnsi="Times New Roman"/>
          <w:b w:val="0"/>
        </w:rPr>
        <w:t>M</w:t>
      </w:r>
      <w:r w:rsidR="004D1FCF" w:rsidRPr="00BC7402">
        <w:rPr>
          <w:rFonts w:ascii="Times New Roman" w:hAnsi="Times New Roman"/>
          <w:b w:val="0"/>
          <w:bCs w:val="0"/>
        </w:rPr>
        <w:t>OHCD</w:t>
      </w:r>
      <w:r w:rsidRPr="00BC7402">
        <w:rPr>
          <w:rFonts w:ascii="Times New Roman" w:hAnsi="Times New Roman"/>
          <w:b w:val="0"/>
          <w:i/>
          <w:iCs/>
        </w:rPr>
        <w:t xml:space="preserve"> </w:t>
      </w:r>
      <w:r w:rsidRPr="00BC7402">
        <w:rPr>
          <w:rFonts w:ascii="Times New Roman" w:hAnsi="Times New Roman"/>
          <w:b w:val="0"/>
        </w:rPr>
        <w:t xml:space="preserve">prior to authorizing submission of a </w:t>
      </w:r>
      <w:r w:rsidR="00283C6D" w:rsidRPr="00BC7402">
        <w:rPr>
          <w:rFonts w:ascii="Times New Roman" w:hAnsi="Times New Roman"/>
          <w:b w:val="0"/>
          <w:bCs w:val="0"/>
        </w:rPr>
        <w:t>R</w:t>
      </w:r>
      <w:r w:rsidRPr="00BC7402">
        <w:rPr>
          <w:rFonts w:ascii="Times New Roman" w:hAnsi="Times New Roman"/>
          <w:b w:val="0"/>
        </w:rPr>
        <w:t xml:space="preserve">equest for </w:t>
      </w:r>
      <w:r w:rsidR="00283C6D" w:rsidRPr="00BC7402">
        <w:rPr>
          <w:rFonts w:ascii="Times New Roman" w:hAnsi="Times New Roman"/>
          <w:b w:val="0"/>
          <w:bCs w:val="0"/>
        </w:rPr>
        <w:t>R</w:t>
      </w:r>
      <w:r w:rsidRPr="00BC7402">
        <w:rPr>
          <w:rFonts w:ascii="Times New Roman" w:hAnsi="Times New Roman"/>
          <w:b w:val="0"/>
        </w:rPr>
        <w:t xml:space="preserve">elease of </w:t>
      </w:r>
      <w:r w:rsidR="00283C6D" w:rsidRPr="00BC7402">
        <w:rPr>
          <w:rFonts w:ascii="Times New Roman" w:hAnsi="Times New Roman"/>
          <w:b w:val="0"/>
          <w:bCs w:val="0"/>
        </w:rPr>
        <w:t>F</w:t>
      </w:r>
      <w:r w:rsidRPr="00BC7402">
        <w:rPr>
          <w:rFonts w:ascii="Times New Roman" w:hAnsi="Times New Roman"/>
          <w:b w:val="0"/>
        </w:rPr>
        <w:t>unds</w:t>
      </w:r>
      <w:r w:rsidR="00283C6D" w:rsidRPr="00BC7402">
        <w:rPr>
          <w:rFonts w:ascii="Times New Roman" w:hAnsi="Times New Roman"/>
          <w:b w:val="0"/>
          <w:bCs w:val="0"/>
        </w:rPr>
        <w:t xml:space="preserve"> (“RROF”)</w:t>
      </w:r>
      <w:r w:rsidRPr="00BC7402">
        <w:rPr>
          <w:rFonts w:ascii="Times New Roman" w:hAnsi="Times New Roman"/>
          <w:b w:val="0"/>
        </w:rPr>
        <w:t>.  Comments should specify which Notice they are addressing</w:t>
      </w:r>
      <w:r w:rsidR="00283C6D" w:rsidRPr="00BC7402">
        <w:rPr>
          <w:rFonts w:ascii="Times New Roman" w:hAnsi="Times New Roman"/>
          <w:b w:val="0"/>
          <w:bCs w:val="0"/>
        </w:rPr>
        <w:t xml:space="preserve">:  </w:t>
      </w:r>
      <w:proofErr w:type="gramStart"/>
      <w:r w:rsidR="00283C6D" w:rsidRPr="00BC7402">
        <w:rPr>
          <w:rFonts w:ascii="Times New Roman" w:hAnsi="Times New Roman"/>
          <w:b w:val="0"/>
          <w:bCs w:val="0"/>
        </w:rPr>
        <w:t>the</w:t>
      </w:r>
      <w:proofErr w:type="gramEnd"/>
      <w:r w:rsidR="00283C6D" w:rsidRPr="00BC7402">
        <w:rPr>
          <w:rFonts w:ascii="Times New Roman" w:hAnsi="Times New Roman"/>
          <w:b w:val="0"/>
          <w:bCs w:val="0"/>
        </w:rPr>
        <w:t xml:space="preserve"> </w:t>
      </w:r>
      <w:r w:rsidR="00283C6D" w:rsidRPr="00BC7402">
        <w:rPr>
          <w:rFonts w:ascii="Times New Roman" w:hAnsi="Times New Roman"/>
          <w:b w:val="0"/>
        </w:rPr>
        <w:t xml:space="preserve">Notice Of Finding Of No Significant Impact or the Notice Of Intent To Request Release Of Funds.  </w:t>
      </w:r>
      <w:r w:rsidR="00D45791" w:rsidRPr="00BC7402">
        <w:rPr>
          <w:rFonts w:ascii="Times New Roman" w:hAnsi="Times New Roman"/>
          <w:b w:val="0"/>
        </w:rPr>
        <w:t>MOHCD</w:t>
      </w:r>
      <w:r w:rsidR="004D1FCF" w:rsidRPr="00BC7402">
        <w:rPr>
          <w:rFonts w:ascii="Times New Roman" w:hAnsi="Times New Roman"/>
          <w:b w:val="0"/>
          <w:bCs w:val="0"/>
        </w:rPr>
        <w:t xml:space="preserve"> </w:t>
      </w:r>
      <w:r w:rsidR="00D45791" w:rsidRPr="00BC7402">
        <w:rPr>
          <w:rFonts w:ascii="Times New Roman" w:hAnsi="Times New Roman"/>
          <w:b w:val="0"/>
        </w:rPr>
        <w:t>is asking that written</w:t>
      </w:r>
      <w:r w:rsidR="004D1FCF" w:rsidRPr="00BC7402">
        <w:rPr>
          <w:rFonts w:ascii="Times New Roman" w:hAnsi="Times New Roman"/>
          <w:b w:val="0"/>
          <w:bCs w:val="0"/>
        </w:rPr>
        <w:t xml:space="preserve"> </w:t>
      </w:r>
      <w:r w:rsidR="00D45791" w:rsidRPr="00BC7402">
        <w:rPr>
          <w:rFonts w:ascii="Times New Roman" w:hAnsi="Times New Roman"/>
          <w:b w:val="0"/>
        </w:rPr>
        <w:t>comments be submitted via</w:t>
      </w:r>
      <w:r w:rsidR="004D1FCF" w:rsidRPr="00BC7402">
        <w:rPr>
          <w:rFonts w:ascii="Times New Roman" w:hAnsi="Times New Roman"/>
          <w:b w:val="0"/>
          <w:bCs w:val="0"/>
        </w:rPr>
        <w:t xml:space="preserve"> </w:t>
      </w:r>
      <w:r w:rsidR="00D45791" w:rsidRPr="00BC7402">
        <w:rPr>
          <w:rFonts w:ascii="Times New Roman" w:hAnsi="Times New Roman"/>
          <w:b w:val="0"/>
        </w:rPr>
        <w:t>email to</w:t>
      </w:r>
      <w:r w:rsidR="004D1FCF" w:rsidRPr="00BC7402">
        <w:rPr>
          <w:rFonts w:ascii="Times New Roman" w:hAnsi="Times New Roman"/>
          <w:b w:val="0"/>
          <w:bCs w:val="0"/>
        </w:rPr>
        <w:t xml:space="preserve"> </w:t>
      </w:r>
      <w:hyperlink r:id="rId9" w:history="1">
        <w:r w:rsidR="004D1FCF" w:rsidRPr="00BC7402">
          <w:rPr>
            <w:rStyle w:val="Hyperlink"/>
            <w:rFonts w:ascii="Times New Roman" w:hAnsi="Times New Roman"/>
            <w:b w:val="0"/>
          </w:rPr>
          <w:t>eugene.flannery@sfgov.org</w:t>
        </w:r>
      </w:hyperlink>
      <w:r w:rsidR="00D45791" w:rsidRPr="00BC7402">
        <w:rPr>
          <w:rFonts w:ascii="Times New Roman" w:hAnsi="Times New Roman"/>
          <w:b w:val="0"/>
        </w:rPr>
        <w:t>.</w:t>
      </w:r>
      <w:r w:rsidR="004D1FCF" w:rsidRPr="00BC7402">
        <w:rPr>
          <w:rFonts w:ascii="Times New Roman" w:hAnsi="Times New Roman"/>
          <w:b w:val="0"/>
          <w:bCs w:val="0"/>
        </w:rPr>
        <w:t xml:space="preserve">  </w:t>
      </w:r>
      <w:r w:rsidR="00D45791" w:rsidRPr="00BC7402">
        <w:rPr>
          <w:rFonts w:ascii="Times New Roman" w:hAnsi="Times New Roman"/>
          <w:b w:val="0"/>
        </w:rPr>
        <w:t>If you are unable to access</w:t>
      </w:r>
      <w:r w:rsidR="004D1FCF" w:rsidRPr="00BC7402">
        <w:rPr>
          <w:rFonts w:ascii="Times New Roman" w:hAnsi="Times New Roman"/>
          <w:b w:val="0"/>
          <w:bCs w:val="0"/>
        </w:rPr>
        <w:t xml:space="preserve"> </w:t>
      </w:r>
      <w:r w:rsidR="00D45791" w:rsidRPr="00BC7402">
        <w:rPr>
          <w:rFonts w:ascii="Times New Roman" w:hAnsi="Times New Roman"/>
          <w:b w:val="0"/>
        </w:rPr>
        <w:t>email please send your</w:t>
      </w:r>
      <w:r w:rsidR="004D1FCF" w:rsidRPr="00BC7402">
        <w:rPr>
          <w:rFonts w:ascii="Times New Roman" w:hAnsi="Times New Roman"/>
          <w:b w:val="0"/>
          <w:bCs w:val="0"/>
        </w:rPr>
        <w:t xml:space="preserve"> </w:t>
      </w:r>
      <w:r w:rsidR="00D45791" w:rsidRPr="00BC7402">
        <w:rPr>
          <w:rFonts w:ascii="Times New Roman" w:hAnsi="Times New Roman"/>
          <w:b w:val="0"/>
        </w:rPr>
        <w:t>comments to Eugene T.</w:t>
      </w:r>
      <w:r w:rsidR="004D1FCF" w:rsidRPr="00BC7402">
        <w:rPr>
          <w:rFonts w:ascii="Times New Roman" w:hAnsi="Times New Roman"/>
          <w:b w:val="0"/>
          <w:bCs w:val="0"/>
        </w:rPr>
        <w:t xml:space="preserve"> </w:t>
      </w:r>
      <w:r w:rsidR="00D45791" w:rsidRPr="00BC7402">
        <w:rPr>
          <w:rFonts w:ascii="Times New Roman" w:hAnsi="Times New Roman"/>
          <w:b w:val="0"/>
        </w:rPr>
        <w:t>Flannery at MOHCD, 1</w:t>
      </w:r>
      <w:r w:rsidR="004D1FCF" w:rsidRPr="00BC7402">
        <w:rPr>
          <w:rFonts w:ascii="Times New Roman" w:hAnsi="Times New Roman"/>
          <w:b w:val="0"/>
          <w:bCs w:val="0"/>
        </w:rPr>
        <w:t xml:space="preserve"> </w:t>
      </w:r>
      <w:r w:rsidR="00D45791" w:rsidRPr="00BC7402">
        <w:rPr>
          <w:rFonts w:ascii="Times New Roman" w:hAnsi="Times New Roman"/>
          <w:b w:val="0"/>
        </w:rPr>
        <w:t>South Van Ness Avenue –</w:t>
      </w:r>
      <w:r w:rsidR="004D1FCF" w:rsidRPr="00BC7402">
        <w:rPr>
          <w:rFonts w:ascii="Times New Roman" w:hAnsi="Times New Roman"/>
          <w:b w:val="0"/>
          <w:bCs w:val="0"/>
        </w:rPr>
        <w:t xml:space="preserve"> </w:t>
      </w:r>
      <w:r w:rsidR="00D45791" w:rsidRPr="00BC7402">
        <w:rPr>
          <w:rFonts w:ascii="Times New Roman" w:hAnsi="Times New Roman"/>
          <w:b w:val="0"/>
        </w:rPr>
        <w:t>5th Floor, San Francisco,</w:t>
      </w:r>
      <w:r w:rsidR="004D1FCF" w:rsidRPr="00BC7402">
        <w:rPr>
          <w:rFonts w:ascii="Times New Roman" w:hAnsi="Times New Roman"/>
          <w:b w:val="0"/>
          <w:bCs w:val="0"/>
        </w:rPr>
        <w:t xml:space="preserve"> </w:t>
      </w:r>
      <w:r w:rsidR="00D45791" w:rsidRPr="00BC7402">
        <w:rPr>
          <w:rFonts w:ascii="Times New Roman" w:hAnsi="Times New Roman"/>
          <w:b w:val="0"/>
        </w:rPr>
        <w:t xml:space="preserve">California 94103. </w:t>
      </w:r>
    </w:p>
    <w:p w14:paraId="4F84EB77" w14:textId="77777777" w:rsidR="00D73145" w:rsidRPr="00BC7402" w:rsidRDefault="00D73145">
      <w:pPr>
        <w:rPr>
          <w:b/>
          <w:bCs/>
        </w:rPr>
      </w:pPr>
    </w:p>
    <w:p w14:paraId="394A14AA" w14:textId="77777777" w:rsidR="00D73145" w:rsidRPr="00BC7402" w:rsidRDefault="00D73145">
      <w:pPr>
        <w:pStyle w:val="Heading1"/>
        <w:rPr>
          <w:rFonts w:ascii="Times New Roman" w:hAnsi="Times New Roman"/>
        </w:rPr>
      </w:pPr>
      <w:r w:rsidRPr="00BC7402">
        <w:rPr>
          <w:rFonts w:ascii="Times New Roman" w:hAnsi="Times New Roman"/>
        </w:rPr>
        <w:t>ENVIRONMENTAL CERTIFICATION</w:t>
      </w:r>
    </w:p>
    <w:p w14:paraId="6A078ED4" w14:textId="77777777" w:rsidR="00D73145" w:rsidRPr="00BC7402" w:rsidRDefault="00D73145">
      <w:pPr>
        <w:jc w:val="center"/>
        <w:rPr>
          <w:b/>
          <w:bCs/>
        </w:rPr>
      </w:pPr>
    </w:p>
    <w:p w14:paraId="3EFF4963" w14:textId="4B8096E9" w:rsidR="0017651D" w:rsidRPr="00BC7402" w:rsidRDefault="0017651D" w:rsidP="0017651D">
      <w:pPr>
        <w:jc w:val="both"/>
        <w:rPr>
          <w:bCs/>
        </w:rPr>
      </w:pPr>
      <w:r w:rsidRPr="00BC7402">
        <w:rPr>
          <w:bCs/>
        </w:rPr>
        <w:t xml:space="preserve">The City and County of San Francisco Mayor’s Office of Housing and Community Development certifies to HUD that </w:t>
      </w:r>
      <w:r w:rsidR="00283C6D" w:rsidRPr="00BC7402">
        <w:rPr>
          <w:bCs/>
        </w:rPr>
        <w:t>Eric D. Shaw</w:t>
      </w:r>
      <w:r w:rsidRPr="00BC7402">
        <w:rPr>
          <w:bCs/>
        </w:rPr>
        <w:t xml:space="preserve"> in h</w:t>
      </w:r>
      <w:r w:rsidR="00283C6D" w:rsidRPr="00BC7402">
        <w:rPr>
          <w:bCs/>
        </w:rPr>
        <w:t>is</w:t>
      </w:r>
      <w:r w:rsidRPr="00BC7402">
        <w:rPr>
          <w:bCs/>
        </w:rPr>
        <w:t xml:space="preserve"> capacity as Director of the Mayor’s Office of Housing and Community Development consents to accept the jurisdiction of the Federal Courts if an action is brought to enforce responsibilities in relation to the environmental review process and that these responsibilities have been satisfied.  HUD’s approval of the certification satisfies its responsibilities under NEPA and related laws and authorities and allows the Mayor’s Office of Housing and Community Development to use Program funds.</w:t>
      </w:r>
    </w:p>
    <w:p w14:paraId="62AF23CB" w14:textId="77777777" w:rsidR="0017651D" w:rsidRPr="00BC7402" w:rsidRDefault="0017651D">
      <w:pPr>
        <w:rPr>
          <w:b/>
          <w:bCs/>
        </w:rPr>
      </w:pPr>
    </w:p>
    <w:p w14:paraId="73FD11DD" w14:textId="77777777" w:rsidR="00D73145" w:rsidRPr="00BC7402" w:rsidRDefault="00D73145">
      <w:pPr>
        <w:rPr>
          <w:b/>
          <w:bCs/>
        </w:rPr>
      </w:pPr>
    </w:p>
    <w:p w14:paraId="4EA3336F" w14:textId="77777777" w:rsidR="00D73145" w:rsidRPr="00BC7402" w:rsidRDefault="00D73145">
      <w:pPr>
        <w:pStyle w:val="Heading1"/>
        <w:rPr>
          <w:rFonts w:ascii="Times New Roman" w:hAnsi="Times New Roman"/>
        </w:rPr>
      </w:pPr>
      <w:r w:rsidRPr="00BC7402">
        <w:rPr>
          <w:rFonts w:ascii="Times New Roman" w:hAnsi="Times New Roman"/>
        </w:rPr>
        <w:t>OBJECTIONS TO RELEASE OF FUNDS</w:t>
      </w:r>
    </w:p>
    <w:p w14:paraId="65F915BE" w14:textId="77777777" w:rsidR="00D73145" w:rsidRPr="00BC7402" w:rsidRDefault="00D73145">
      <w:pPr>
        <w:jc w:val="center"/>
        <w:rPr>
          <w:i/>
          <w:iCs/>
        </w:rPr>
      </w:pPr>
    </w:p>
    <w:p w14:paraId="12E6AECA" w14:textId="6B56E1F7" w:rsidR="00283C6D" w:rsidRPr="00BC7402" w:rsidRDefault="00283C6D" w:rsidP="00283C6D">
      <w:pPr>
        <w:jc w:val="both"/>
      </w:pPr>
      <w:r w:rsidRPr="00BC7402">
        <w:t xml:space="preserve">HUD will accept objections to the  Responsible  Entity's (RE) Request for Release of Funds and Environmental Certification for a period of fifteen days following the anticipated submission date specified above or its actual receipt  of  the  request (whichever is later) only if they are on one of the following  bases:  (a)  the certification   was   not executed by the Certifying Officer of the Mayor's Office of Housing and Community Development;  (b)  the Mayor's Office of Housing and  Community  Development has omitted a step or failed to make a decision or finding required by HUD regulations at 24 CFR part 58 or by CEQ regulations at 40  CFR  1500-1508,  as applicable; (c) the Mayor's Office  of  Housing  and Community  Development has omitted one or more steps in the preparation, completion or publication of the Environmental Assessment  or  Environmental </w:t>
      </w:r>
      <w:r w:rsidRPr="00BC7402">
        <w:lastRenderedPageBreak/>
        <w:t>Impact Study per 24 CFR Subparts E, F or G of Part 58, as applicable; (d) the grant  recipient  or  other participant in the development process has committed funds for or  undertaken activities not authorized by 24 CFR Part 58 before release  of  funds  and approval of the environ- mental  certification;  (e) another Federal, State or local agency has submitted a written  finding  that  the project is unsatisfactory from the standpoint of environ- mental quality</w:t>
      </w:r>
      <w:r w:rsidRPr="00BC7402">
        <w:rPr>
          <w:b/>
          <w:bCs/>
        </w:rPr>
        <w:t xml:space="preserve">.  </w:t>
      </w:r>
      <w:r w:rsidRPr="00BC7402">
        <w:t xml:space="preserve">Objections must be prepared and submitted in accordance with the required procedures (24 CFR Part 58, Sec. 58.76) </w:t>
      </w:r>
      <w:r w:rsidRPr="00BC7402">
        <w:rPr>
          <w:b/>
          <w:bCs/>
        </w:rPr>
        <w:t xml:space="preserve">and shall be emailed to the HUD grant administration office at: </w:t>
      </w:r>
      <w:hyperlink r:id="rId10" w:history="1">
        <w:r w:rsidRPr="00BC7402">
          <w:rPr>
            <w:rStyle w:val="Hyperlink"/>
            <w:b/>
            <w:bCs/>
          </w:rPr>
          <w:t>RROFSFRO@hud.gov</w:t>
        </w:r>
      </w:hyperlink>
      <w:r w:rsidRPr="00BC7402">
        <w:rPr>
          <w:b/>
          <w:bCs/>
        </w:rPr>
        <w:t xml:space="preserve"> and to </w:t>
      </w:r>
      <w:hyperlink r:id="rId11" w:history="1">
        <w:r w:rsidRPr="00BC7402">
          <w:rPr>
            <w:rStyle w:val="Hyperlink"/>
            <w:b/>
            <w:bCs/>
          </w:rPr>
          <w:t>todd.r.greene@hud.gov</w:t>
        </w:r>
      </w:hyperlink>
      <w:r w:rsidRPr="00BC7402">
        <w:rPr>
          <w:b/>
          <w:bCs/>
        </w:rPr>
        <w:t xml:space="preserve"> </w:t>
      </w:r>
      <w:r w:rsidRPr="00BC7402">
        <w:t xml:space="preserve">Potential objectors should contact Director, Office of Indian and Public Housing, San  Francisco  Regional Office — Region IX via email at  </w:t>
      </w:r>
      <w:hyperlink r:id="rId12" w:history="1">
        <w:r w:rsidRPr="00BC7402">
          <w:rPr>
            <w:rStyle w:val="Hyperlink"/>
            <w:b/>
            <w:bCs/>
          </w:rPr>
          <w:t>RROFSFRO@hud.gov</w:t>
        </w:r>
      </w:hyperlink>
      <w:r w:rsidRPr="00BC7402">
        <w:rPr>
          <w:b/>
          <w:bCs/>
        </w:rPr>
        <w:t xml:space="preserve"> and </w:t>
      </w:r>
      <w:hyperlink r:id="rId13" w:history="1">
        <w:r w:rsidRPr="00BC7402">
          <w:rPr>
            <w:rStyle w:val="Hyperlink"/>
            <w:b/>
            <w:bCs/>
          </w:rPr>
          <w:t xml:space="preserve">todd.r.greene@hud.gov </w:t>
        </w:r>
        <w:r w:rsidRPr="00BC7402">
          <w:rPr>
            <w:rStyle w:val="Hyperlink"/>
          </w:rPr>
          <w:t>to</w:t>
        </w:r>
      </w:hyperlink>
      <w:r w:rsidRPr="00BC7402">
        <w:t xml:space="preserve"> verify the actual last day of the objection period.</w:t>
      </w:r>
    </w:p>
    <w:p w14:paraId="403A9FBC" w14:textId="77777777" w:rsidR="00D73145" w:rsidRPr="00BC7402" w:rsidRDefault="00D73145" w:rsidP="00283C6D">
      <w:pPr>
        <w:jc w:val="both"/>
      </w:pPr>
    </w:p>
    <w:p w14:paraId="240ECDB5" w14:textId="0F3BF09E" w:rsidR="0017651D" w:rsidRPr="00BC7402" w:rsidRDefault="00283C6D">
      <w:pPr>
        <w:pStyle w:val="Heading2"/>
        <w:rPr>
          <w:rFonts w:ascii="Times New Roman" w:hAnsi="Times New Roman"/>
          <w:i w:val="0"/>
        </w:rPr>
      </w:pPr>
      <w:r w:rsidRPr="00BC7402">
        <w:rPr>
          <w:rFonts w:ascii="Times New Roman" w:hAnsi="Times New Roman"/>
          <w:i w:val="0"/>
        </w:rPr>
        <w:t>Eric D, Shaw</w:t>
      </w:r>
    </w:p>
    <w:p w14:paraId="66F66D7F" w14:textId="7E4CE3B7" w:rsidR="00D73145" w:rsidRPr="00BC7402" w:rsidRDefault="00283C6D">
      <w:pPr>
        <w:pStyle w:val="Heading2"/>
        <w:rPr>
          <w:rFonts w:ascii="Times New Roman" w:hAnsi="Times New Roman"/>
          <w:i w:val="0"/>
        </w:rPr>
      </w:pPr>
      <w:r w:rsidRPr="00BC7402">
        <w:rPr>
          <w:rFonts w:ascii="Times New Roman" w:hAnsi="Times New Roman"/>
          <w:i w:val="0"/>
        </w:rPr>
        <w:t xml:space="preserve">Director, </w:t>
      </w:r>
      <w:r w:rsidR="0017651D" w:rsidRPr="00BC7402">
        <w:rPr>
          <w:rFonts w:ascii="Times New Roman" w:hAnsi="Times New Roman"/>
          <w:i w:val="0"/>
        </w:rPr>
        <w:t>Mayor’s Office of Housing and Community Development</w:t>
      </w:r>
    </w:p>
    <w:p w14:paraId="7523BFDE" w14:textId="77849138" w:rsidR="00D45791" w:rsidRPr="00BC7402" w:rsidRDefault="00D45791" w:rsidP="00D45791"/>
    <w:p w14:paraId="33C40F00" w14:textId="77777777" w:rsidR="00D45791" w:rsidRPr="00BC7402" w:rsidRDefault="00D45791" w:rsidP="00283C6D"/>
    <w:sectPr w:rsidR="00D45791" w:rsidRPr="00BC7402" w:rsidSect="00956B44">
      <w:pgSz w:w="12240" w:h="20160" w:code="5"/>
      <w:pgMar w:top="1152" w:right="1440" w:bottom="72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15552" w16cex:dateUtc="2022-07-07T19:51:00Z"/>
  <w16cex:commentExtensible w16cex:durableId="26716963" w16cex:dateUtc="2022-07-07T21:17:00Z"/>
  <w16cex:commentExtensible w16cex:durableId="26716ED7" w16cex:dateUtc="2022-07-07T21:40: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A35"/>
    <w:rsid w:val="00037119"/>
    <w:rsid w:val="00060B32"/>
    <w:rsid w:val="00077215"/>
    <w:rsid w:val="000A4D79"/>
    <w:rsid w:val="00110472"/>
    <w:rsid w:val="00145DE4"/>
    <w:rsid w:val="001542F0"/>
    <w:rsid w:val="0017651D"/>
    <w:rsid w:val="001810FD"/>
    <w:rsid w:val="00205F53"/>
    <w:rsid w:val="00250836"/>
    <w:rsid w:val="002678DA"/>
    <w:rsid w:val="00283C6D"/>
    <w:rsid w:val="0029508D"/>
    <w:rsid w:val="002955B2"/>
    <w:rsid w:val="002A37BF"/>
    <w:rsid w:val="002C7E82"/>
    <w:rsid w:val="002D7AB5"/>
    <w:rsid w:val="00311D8E"/>
    <w:rsid w:val="003D003D"/>
    <w:rsid w:val="0041030B"/>
    <w:rsid w:val="00487C80"/>
    <w:rsid w:val="004B5CC4"/>
    <w:rsid w:val="004D1FCF"/>
    <w:rsid w:val="0052148B"/>
    <w:rsid w:val="0055139C"/>
    <w:rsid w:val="005564F0"/>
    <w:rsid w:val="00565513"/>
    <w:rsid w:val="00584314"/>
    <w:rsid w:val="005965BD"/>
    <w:rsid w:val="005976DB"/>
    <w:rsid w:val="00630B09"/>
    <w:rsid w:val="00631E48"/>
    <w:rsid w:val="00650B9F"/>
    <w:rsid w:val="00693682"/>
    <w:rsid w:val="006D57BA"/>
    <w:rsid w:val="007644D8"/>
    <w:rsid w:val="007A2A8A"/>
    <w:rsid w:val="007A7D52"/>
    <w:rsid w:val="007D69DB"/>
    <w:rsid w:val="008525D1"/>
    <w:rsid w:val="00863D3E"/>
    <w:rsid w:val="00891664"/>
    <w:rsid w:val="008B0B3C"/>
    <w:rsid w:val="00930A35"/>
    <w:rsid w:val="00956B44"/>
    <w:rsid w:val="0096534E"/>
    <w:rsid w:val="00A011D3"/>
    <w:rsid w:val="00A0372C"/>
    <w:rsid w:val="00A06486"/>
    <w:rsid w:val="00A42290"/>
    <w:rsid w:val="00A7725F"/>
    <w:rsid w:val="00AB75A5"/>
    <w:rsid w:val="00B05F74"/>
    <w:rsid w:val="00BB4B25"/>
    <w:rsid w:val="00BC1DC6"/>
    <w:rsid w:val="00BC7402"/>
    <w:rsid w:val="00BF4836"/>
    <w:rsid w:val="00C066E8"/>
    <w:rsid w:val="00CD1221"/>
    <w:rsid w:val="00D15AD1"/>
    <w:rsid w:val="00D22E61"/>
    <w:rsid w:val="00D45791"/>
    <w:rsid w:val="00D73145"/>
    <w:rsid w:val="00E55254"/>
    <w:rsid w:val="00F40950"/>
    <w:rsid w:val="00F81337"/>
    <w:rsid w:val="00F83D9B"/>
    <w:rsid w:val="00F95D7A"/>
    <w:rsid w:val="00FA6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346A56"/>
  <w15:docId w15:val="{66C9B6F9-9995-46E2-B414-1F7320D20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Garamond" w:hAnsi="Garamond"/>
      <w:b/>
      <w:bCs/>
    </w:rPr>
  </w:style>
  <w:style w:type="paragraph" w:styleId="Heading2">
    <w:name w:val="heading 2"/>
    <w:basedOn w:val="Normal"/>
    <w:next w:val="Normal"/>
    <w:qFormat/>
    <w:pPr>
      <w:keepNext/>
      <w:outlineLvl w:val="1"/>
    </w:pPr>
    <w:rPr>
      <w:rFonts w:ascii="Garamond" w:hAnsi="Garamond"/>
      <w:i/>
      <w:iCs/>
    </w:rPr>
  </w:style>
  <w:style w:type="paragraph" w:styleId="Heading3">
    <w:name w:val="heading 3"/>
    <w:basedOn w:val="Normal"/>
    <w:next w:val="Normal"/>
    <w:qFormat/>
    <w:pPr>
      <w:keepNext/>
      <w:outlineLvl w:val="2"/>
    </w:pPr>
    <w:rPr>
      <w:rFonts w:ascii="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Hyperlink">
    <w:name w:val="Hyperlink"/>
    <w:uiPriority w:val="99"/>
    <w:unhideWhenUsed/>
    <w:rsid w:val="0017651D"/>
    <w:rPr>
      <w:color w:val="0000FF"/>
      <w:u w:val="single"/>
    </w:rPr>
  </w:style>
  <w:style w:type="character" w:styleId="FollowedHyperlink">
    <w:name w:val="FollowedHyperlink"/>
    <w:uiPriority w:val="99"/>
    <w:semiHidden/>
    <w:unhideWhenUsed/>
    <w:rsid w:val="001810FD"/>
    <w:rPr>
      <w:color w:val="800080"/>
      <w:u w:val="single"/>
    </w:rPr>
  </w:style>
  <w:style w:type="character" w:styleId="CommentReference">
    <w:name w:val="annotation reference"/>
    <w:basedOn w:val="DefaultParagraphFont"/>
    <w:uiPriority w:val="99"/>
    <w:unhideWhenUsed/>
    <w:rsid w:val="00630B09"/>
    <w:rPr>
      <w:sz w:val="16"/>
      <w:szCs w:val="16"/>
    </w:rPr>
  </w:style>
  <w:style w:type="paragraph" w:styleId="CommentText">
    <w:name w:val="annotation text"/>
    <w:basedOn w:val="Normal"/>
    <w:link w:val="CommentTextChar"/>
    <w:uiPriority w:val="99"/>
    <w:unhideWhenUsed/>
    <w:rsid w:val="00630B09"/>
    <w:rPr>
      <w:sz w:val="20"/>
      <w:szCs w:val="20"/>
    </w:rPr>
  </w:style>
  <w:style w:type="character" w:customStyle="1" w:styleId="CommentTextChar">
    <w:name w:val="Comment Text Char"/>
    <w:basedOn w:val="DefaultParagraphFont"/>
    <w:link w:val="CommentText"/>
    <w:uiPriority w:val="99"/>
    <w:rsid w:val="00630B09"/>
  </w:style>
  <w:style w:type="paragraph" w:styleId="CommentSubject">
    <w:name w:val="annotation subject"/>
    <w:basedOn w:val="CommentText"/>
    <w:next w:val="CommentText"/>
    <w:link w:val="CommentSubjectChar"/>
    <w:uiPriority w:val="99"/>
    <w:semiHidden/>
    <w:unhideWhenUsed/>
    <w:rsid w:val="00630B09"/>
    <w:rPr>
      <w:b/>
      <w:bCs/>
    </w:rPr>
  </w:style>
  <w:style w:type="character" w:customStyle="1" w:styleId="CommentSubjectChar">
    <w:name w:val="Comment Subject Char"/>
    <w:basedOn w:val="CommentTextChar"/>
    <w:link w:val="CommentSubject"/>
    <w:uiPriority w:val="99"/>
    <w:semiHidden/>
    <w:rsid w:val="00630B09"/>
    <w:rPr>
      <w:b/>
      <w:bCs/>
    </w:rPr>
  </w:style>
  <w:style w:type="paragraph" w:styleId="BalloonText">
    <w:name w:val="Balloon Text"/>
    <w:basedOn w:val="Normal"/>
    <w:link w:val="BalloonTextChar"/>
    <w:uiPriority w:val="99"/>
    <w:semiHidden/>
    <w:unhideWhenUsed/>
    <w:rsid w:val="00630B09"/>
    <w:rPr>
      <w:rFonts w:ascii="Tahoma" w:hAnsi="Tahoma" w:cs="Tahoma"/>
      <w:sz w:val="16"/>
      <w:szCs w:val="16"/>
    </w:rPr>
  </w:style>
  <w:style w:type="character" w:customStyle="1" w:styleId="BalloonTextChar">
    <w:name w:val="Balloon Text Char"/>
    <w:basedOn w:val="DefaultParagraphFont"/>
    <w:link w:val="BalloonText"/>
    <w:uiPriority w:val="99"/>
    <w:semiHidden/>
    <w:rsid w:val="00630B09"/>
    <w:rPr>
      <w:rFonts w:ascii="Tahoma" w:hAnsi="Tahoma" w:cs="Tahoma"/>
      <w:sz w:val="16"/>
      <w:szCs w:val="16"/>
    </w:rPr>
  </w:style>
  <w:style w:type="paragraph" w:styleId="Revision">
    <w:name w:val="Revision"/>
    <w:hidden/>
    <w:uiPriority w:val="99"/>
    <w:semiHidden/>
    <w:rsid w:val="00630B09"/>
    <w:rPr>
      <w:sz w:val="24"/>
      <w:szCs w:val="24"/>
    </w:rPr>
  </w:style>
  <w:style w:type="character" w:styleId="UnresolvedMention">
    <w:name w:val="Unresolved Mention"/>
    <w:basedOn w:val="DefaultParagraphFont"/>
    <w:uiPriority w:val="99"/>
    <w:semiHidden/>
    <w:unhideWhenUsed/>
    <w:rsid w:val="00D457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gene.flannery@sfgov.org" TargetMode="External"/><Relationship Id="rId13" Type="http://schemas.openxmlformats.org/officeDocument/2006/relationships/hyperlink" Target="mailto:todd.r.greene@hud.gov%20to" TargetMode="External"/><Relationship Id="rId3" Type="http://schemas.openxmlformats.org/officeDocument/2006/relationships/webSettings" Target="webSettings.xml"/><Relationship Id="rId7" Type="http://schemas.openxmlformats.org/officeDocument/2006/relationships/hyperlink" Target="mailto:eugene.flannery@sfgov.org" TargetMode="External"/><Relationship Id="rId12" Type="http://schemas.openxmlformats.org/officeDocument/2006/relationships/hyperlink" Target="mailto:RROFSFRO@hud.gov" TargetMode="External"/><Relationship Id="rId2" Type="http://schemas.openxmlformats.org/officeDocument/2006/relationships/settings" Target="settings.xml"/><Relationship Id="rId16" Type="http://schemas.microsoft.com/office/2018/08/relationships/commentsExtensible" Target="commentsExtensible.xml"/><Relationship Id="rId1" Type="http://schemas.openxmlformats.org/officeDocument/2006/relationships/styles" Target="styles.xml"/><Relationship Id="rId6" Type="http://schemas.openxmlformats.org/officeDocument/2006/relationships/hyperlink" Target="https://sfmohcd.org/environmental-reviews" TargetMode="External"/><Relationship Id="rId11" Type="http://schemas.openxmlformats.org/officeDocument/2006/relationships/hyperlink" Target="mailto:todd.r.greene@hud.gov" TargetMode="External"/><Relationship Id="rId5" Type="http://schemas.openxmlformats.org/officeDocument/2006/relationships/hyperlink" Target="https://sfmohcd.org/environmental-reviews" TargetMode="External"/><Relationship Id="rId15" Type="http://schemas.openxmlformats.org/officeDocument/2006/relationships/theme" Target="theme/theme1.xml"/><Relationship Id="rId10" Type="http://schemas.openxmlformats.org/officeDocument/2006/relationships/hyperlink" Target="mailto:RROFSFRO@hud.gov" TargetMode="External"/><Relationship Id="rId4" Type="http://schemas.openxmlformats.org/officeDocument/2006/relationships/hyperlink" Target="mailto:Eugene.flannery@sfgov.org" TargetMode="External"/><Relationship Id="rId9" Type="http://schemas.openxmlformats.org/officeDocument/2006/relationships/hyperlink" Target="mailto:eugene.flannery@sfgov.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1492</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Sample Notice of Intent to Request a Release of Funds</vt:lpstr>
    </vt:vector>
  </TitlesOfParts>
  <Company>U.S. Department of Housing and Urban Development</Company>
  <LinksUpToDate>false</LinksUpToDate>
  <CharactersWithSpaces>10199</CharactersWithSpaces>
  <SharedDoc>false</SharedDoc>
  <HLinks>
    <vt:vector size="12" baseType="variant">
      <vt:variant>
        <vt:i4>5505073</vt:i4>
      </vt:variant>
      <vt:variant>
        <vt:i4>3</vt:i4>
      </vt:variant>
      <vt:variant>
        <vt:i4>0</vt:i4>
      </vt:variant>
      <vt:variant>
        <vt:i4>5</vt:i4>
      </vt:variant>
      <vt:variant>
        <vt:lpwstr>mailto:Eugene.flannery@sfgov.org</vt:lpwstr>
      </vt:variant>
      <vt:variant>
        <vt:lpwstr/>
      </vt:variant>
      <vt:variant>
        <vt:i4>7209086</vt:i4>
      </vt:variant>
      <vt:variant>
        <vt:i4>0</vt:i4>
      </vt:variant>
      <vt:variant>
        <vt:i4>0</vt:i4>
      </vt:variant>
      <vt:variant>
        <vt:i4>5</vt:i4>
      </vt:variant>
      <vt:variant>
        <vt:lpwstr>http://www.sfmohcd.org/index.aspx?page=1314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Notice of Intent to Request a Release of Funds</dc:title>
  <dc:creator>HUD</dc:creator>
  <cp:lastModifiedBy>Eugene Flannery</cp:lastModifiedBy>
  <cp:revision>6</cp:revision>
  <cp:lastPrinted>2018-06-05T19:44:00Z</cp:lastPrinted>
  <dcterms:created xsi:type="dcterms:W3CDTF">2022-07-14T19:31:00Z</dcterms:created>
  <dcterms:modified xsi:type="dcterms:W3CDTF">2022-07-15T20:02:00Z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